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E6B0E" w14:textId="332FD9CF" w:rsidR="00C16EAA" w:rsidRPr="00304427" w:rsidRDefault="006F5EDC" w:rsidP="00215159">
      <w:pPr>
        <w:pStyle w:val="FALH1"/>
        <w:jc w:val="center"/>
        <w:rPr>
          <w:sz w:val="48"/>
          <w:szCs w:val="48"/>
        </w:rPr>
      </w:pPr>
      <w:r>
        <w:rPr>
          <w:sz w:val="48"/>
          <w:szCs w:val="48"/>
        </w:rPr>
        <w:t>Program</w:t>
      </w:r>
      <w:r w:rsidR="00822F5B" w:rsidRPr="00304427">
        <w:rPr>
          <w:sz w:val="48"/>
          <w:szCs w:val="48"/>
        </w:rPr>
        <w:t xml:space="preserve"> Coherence Health Check</w:t>
      </w:r>
    </w:p>
    <w:p w14:paraId="39F0C726" w14:textId="056F964A" w:rsidR="00822F5B" w:rsidRPr="00822F5B" w:rsidRDefault="00822F5B" w:rsidP="00215159">
      <w:pPr>
        <w:pStyle w:val="FALH1"/>
        <w:jc w:val="center"/>
        <w:rPr>
          <w:sz w:val="28"/>
          <w:szCs w:val="28"/>
        </w:rPr>
      </w:pPr>
      <w:r>
        <w:rPr>
          <w:sz w:val="28"/>
          <w:szCs w:val="28"/>
        </w:rPr>
        <w:t xml:space="preserve">How well do our various </w:t>
      </w:r>
      <w:r w:rsidR="00011281">
        <w:rPr>
          <w:sz w:val="28"/>
          <w:szCs w:val="28"/>
        </w:rPr>
        <w:t>drivers</w:t>
      </w:r>
      <w:r>
        <w:rPr>
          <w:sz w:val="28"/>
          <w:szCs w:val="28"/>
        </w:rPr>
        <w:t xml:space="preserve"> support </w:t>
      </w:r>
      <w:r w:rsidR="00011281">
        <w:rPr>
          <w:sz w:val="28"/>
          <w:szCs w:val="28"/>
        </w:rPr>
        <w:t>policy</w:t>
      </w:r>
      <w:r w:rsidR="006F5EDC">
        <w:rPr>
          <w:sz w:val="28"/>
          <w:szCs w:val="28"/>
        </w:rPr>
        <w:t xml:space="preserve"> for mathematics</w:t>
      </w:r>
      <w:r>
        <w:rPr>
          <w:sz w:val="28"/>
          <w:szCs w:val="28"/>
        </w:rPr>
        <w:t>?</w:t>
      </w:r>
    </w:p>
    <w:p w14:paraId="4C1060E3" w14:textId="689DDFC3" w:rsidR="00F80D6E" w:rsidRPr="00BB79D2" w:rsidRDefault="00CD48BD" w:rsidP="00BB79D2">
      <w:pPr>
        <w:pStyle w:val="FALH3"/>
        <w:jc w:val="center"/>
        <w:rPr>
          <w:sz w:val="40"/>
          <w:szCs w:val="40"/>
        </w:rPr>
      </w:pPr>
      <w:r w:rsidRPr="00BB79D2">
        <w:rPr>
          <w:sz w:val="40"/>
          <w:szCs w:val="40"/>
        </w:rPr>
        <w:t>Presenter</w:t>
      </w:r>
      <w:r w:rsidR="00F80D6E" w:rsidRPr="00BB79D2">
        <w:rPr>
          <w:sz w:val="40"/>
          <w:szCs w:val="40"/>
        </w:rPr>
        <w:t>'s Guide</w:t>
      </w:r>
    </w:p>
    <w:p w14:paraId="741257DE" w14:textId="77777777" w:rsidR="00822F5B" w:rsidRDefault="00822F5B" w:rsidP="00822F5B">
      <w:pPr>
        <w:pStyle w:val="FALH2"/>
      </w:pPr>
      <w:r w:rsidRPr="00AE5B7C">
        <w:t>goals</w:t>
      </w:r>
    </w:p>
    <w:p w14:paraId="7974B96C" w14:textId="26C3DB4F" w:rsidR="00295B36" w:rsidRDefault="00295B36" w:rsidP="00295B36">
      <w:r>
        <w:t xml:space="preserve">This tool helps district leaders to review the alignment of the various parts of their </w:t>
      </w:r>
      <w:r w:rsidR="006F5EDC">
        <w:t>mathematics program</w:t>
      </w:r>
      <w:r w:rsidR="003B751F">
        <w:t>,</w:t>
      </w:r>
      <w:r w:rsidR="00CD48BD">
        <w:t xml:space="preserve"> to answer the question:</w:t>
      </w:r>
      <w:r>
        <w:t xml:space="preserve">  Do </w:t>
      </w:r>
      <w:r w:rsidR="00CD48BD">
        <w:t xml:space="preserve">our </w:t>
      </w:r>
      <w:r w:rsidR="006F5EDC">
        <w:t>curriculum</w:t>
      </w:r>
      <w:r w:rsidR="003B751F">
        <w:t xml:space="preserve"> (</w:t>
      </w:r>
      <w:r w:rsidR="00CD48BD">
        <w:t>instruction</w:t>
      </w:r>
      <w:r w:rsidR="00C56BA9">
        <w:t xml:space="preserve"> materials</w:t>
      </w:r>
      <w:r w:rsidR="003B751F">
        <w:t>)</w:t>
      </w:r>
      <w:r w:rsidR="00CD48BD">
        <w:t>,</w:t>
      </w:r>
      <w:r w:rsidR="00930B4E">
        <w:t xml:space="preserve"> </w:t>
      </w:r>
      <w:r w:rsidR="006F5EDC">
        <w:t>assessment</w:t>
      </w:r>
      <w:r w:rsidR="00613D80">
        <w:t>s and professional development offerings</w:t>
      </w:r>
      <w:r w:rsidR="009502F1">
        <w:t xml:space="preserve"> </w:t>
      </w:r>
      <w:r>
        <w:t>support policy</w:t>
      </w:r>
      <w:r w:rsidR="009502F1">
        <w:t xml:space="preserve"> and the s</w:t>
      </w:r>
      <w:r w:rsidR="006F5EDC">
        <w:t>tandards</w:t>
      </w:r>
      <w:r>
        <w:t>?</w:t>
      </w:r>
    </w:p>
    <w:p w14:paraId="0DFA6590" w14:textId="77777777" w:rsidR="00295B36" w:rsidRDefault="00295B36" w:rsidP="00295B36">
      <w:pPr>
        <w:pStyle w:val="FALH2"/>
      </w:pPr>
      <w:r>
        <w:t>Users</w:t>
      </w:r>
    </w:p>
    <w:p w14:paraId="5A170C91" w14:textId="4D99F232" w:rsidR="00295B36" w:rsidRDefault="00295B36" w:rsidP="00295B36">
      <w:r>
        <w:t>District leaders</w:t>
      </w:r>
      <w:r w:rsidR="006F5EDC">
        <w:t>hip</w:t>
      </w:r>
      <w:r>
        <w:t xml:space="preserve">.  The coherence challenges for individual schools are similar in many ways, so this tool may also be useful for </w:t>
      </w:r>
      <w:r w:rsidRPr="007E761C">
        <w:t>principals and their subject leaders</w:t>
      </w:r>
      <w:r>
        <w:t>.</w:t>
      </w:r>
    </w:p>
    <w:p w14:paraId="414A0CEA" w14:textId="77777777" w:rsidR="00295B36" w:rsidRDefault="00295B36" w:rsidP="00295B36">
      <w:pPr>
        <w:pStyle w:val="FALH2"/>
      </w:pPr>
      <w:r w:rsidRPr="0051571F">
        <w:t>Introduction</w:t>
      </w:r>
      <w:r>
        <w:t xml:space="preserve"> </w:t>
      </w:r>
    </w:p>
    <w:p w14:paraId="248FB5B9" w14:textId="18775F6A" w:rsidR="00304427" w:rsidRDefault="00304427" w:rsidP="00304427">
      <w:r>
        <w:t xml:space="preserve">What is </w:t>
      </w:r>
      <w:r w:rsidR="006F5EDC">
        <w:t>program</w:t>
      </w:r>
      <w:r>
        <w:t xml:space="preserve"> coherence?  Student progress is largely determined by what happens in classrooms, where the teacher is the key mediator.  </w:t>
      </w:r>
      <w:r w:rsidR="006F5EDC">
        <w:t>Program</w:t>
      </w:r>
      <w:r>
        <w:t xml:space="preserve">s drive, constrain, motivate and support teaching through our policies, curriculum, assessments, </w:t>
      </w:r>
      <w:proofErr w:type="gramStart"/>
      <w:r>
        <w:t>professional</w:t>
      </w:r>
      <w:proofErr w:type="gramEnd"/>
      <w:r>
        <w:t xml:space="preserve"> development and leadership choices. Are these drivers of teacher action coherent with one another? If not, we pay a double penalty: </w:t>
      </w:r>
    </w:p>
    <w:p w14:paraId="383B4AAE" w14:textId="45F02446" w:rsidR="00304427" w:rsidRDefault="00304427" w:rsidP="00304427">
      <w:pPr>
        <w:pStyle w:val="ListParagraph"/>
        <w:numPr>
          <w:ilvl w:val="0"/>
          <w:numId w:val="36"/>
        </w:numPr>
      </w:pPr>
      <w:r>
        <w:t xml:space="preserve">The </w:t>
      </w:r>
      <w:r w:rsidR="006F5EDC">
        <w:t>program</w:t>
      </w:r>
      <w:r>
        <w:t xml:space="preserve"> works against itself, tripping over its own feet, resulting in wasted effort and weak performance. </w:t>
      </w:r>
    </w:p>
    <w:p w14:paraId="55ACD232" w14:textId="309D771A" w:rsidR="00304427" w:rsidRDefault="00304427" w:rsidP="00304427">
      <w:pPr>
        <w:pStyle w:val="ListParagraph"/>
        <w:numPr>
          <w:ilvl w:val="0"/>
          <w:numId w:val="36"/>
        </w:numPr>
      </w:pPr>
      <w:r>
        <w:t xml:space="preserve">Personnel develop cynicism about the </w:t>
      </w:r>
      <w:r w:rsidR="006F5EDC">
        <w:t>program</w:t>
      </w:r>
      <w:r>
        <w:t xml:space="preserve"> and its leadership resulting in disengagement from the </w:t>
      </w:r>
      <w:r w:rsidR="006F5EDC">
        <w:t>program</w:t>
      </w:r>
      <w:r>
        <w:t>. </w:t>
      </w:r>
    </w:p>
    <w:p w14:paraId="6208B1F6" w14:textId="1FA04FBD" w:rsidR="00304427" w:rsidRDefault="00304427" w:rsidP="00304427">
      <w:r>
        <w:t xml:space="preserve">How can we check on our </w:t>
      </w:r>
      <w:r w:rsidR="006F5EDC">
        <w:t>program</w:t>
      </w:r>
      <w:r>
        <w:t xml:space="preserve"> coherence?</w:t>
      </w:r>
    </w:p>
    <w:p w14:paraId="02A0167E" w14:textId="0AEF9B85" w:rsidR="00304427" w:rsidRDefault="00304427" w:rsidP="00304427">
      <w:r>
        <w:t xml:space="preserve">This workshop will help leaders focus on the coherence of what reaches the classroom and drives learning. The key to understanding the realities of coherence and practical steps for improving </w:t>
      </w:r>
      <w:r w:rsidR="006F5EDC">
        <w:t>program</w:t>
      </w:r>
      <w:r>
        <w:t xml:space="preserve"> coherence is this: focus on what students do, what teachers do to help students learn from what they do and what the </w:t>
      </w:r>
      <w:r w:rsidR="006F5EDC">
        <w:t>program</w:t>
      </w:r>
      <w:r>
        <w:t xml:space="preserve"> does to guide and support teachers in a coherent direction. </w:t>
      </w:r>
    </w:p>
    <w:p w14:paraId="528B975F" w14:textId="084F7CFB" w:rsidR="00304427" w:rsidRDefault="00304427" w:rsidP="00304427">
      <w:r>
        <w:t xml:space="preserve">One essential indicator of standards is the range of task types that students work on. If students spend most of their time doing low-level tasks, their achievement will be low level.  High standards depend on putting the right variety of tasks in the assessments, the curriculum and the professional development. </w:t>
      </w:r>
      <w:r w:rsidR="009502F1">
        <w:t xml:space="preserve"> Of course, there is much more to a fine program than this but the range and balance of task types is a reliable probe - "the canary in the coal mine".</w:t>
      </w:r>
    </w:p>
    <w:p w14:paraId="503AE8D0" w14:textId="336AC86D" w:rsidR="00304427" w:rsidRDefault="00304427" w:rsidP="00304427">
      <w:r>
        <w:t>The diagnostic approach in this session is based on the leadership comparing</w:t>
      </w:r>
      <w:r w:rsidR="009502F1">
        <w:t xml:space="preserve"> a sample of</w:t>
      </w:r>
      <w:r>
        <w:t xml:space="preserve"> the types of mathematical tasks found in </w:t>
      </w:r>
      <w:r w:rsidR="009502F1">
        <w:t xml:space="preserve">the </w:t>
      </w:r>
      <w:r w:rsidR="003B751F">
        <w:t>assessment</w:t>
      </w:r>
      <w:r w:rsidR="009502F1">
        <w:t>s</w:t>
      </w:r>
      <w:r>
        <w:t xml:space="preserve"> and curriculum that the district uses with those used in high-</w:t>
      </w:r>
      <w:proofErr w:type="gramStart"/>
      <w:r>
        <w:t>performing</w:t>
      </w:r>
      <w:proofErr w:type="gramEnd"/>
      <w:r>
        <w:t xml:space="preserve"> jurisdictions, and described in the Common Core. </w:t>
      </w:r>
    </w:p>
    <w:p w14:paraId="7F02411C" w14:textId="016BC136" w:rsidR="00304427" w:rsidRDefault="00304427" w:rsidP="00304427">
      <w:r>
        <w:t>This '</w:t>
      </w:r>
      <w:r w:rsidR="006F5EDC">
        <w:t>Program</w:t>
      </w:r>
      <w:r>
        <w:t xml:space="preserve"> Coherence Health Check', in the form of a 90-minute workshop, is the first step.  </w:t>
      </w:r>
      <w:r>
        <w:br/>
        <w:t>'</w:t>
      </w:r>
      <w:r w:rsidRPr="00CD1819">
        <w:t xml:space="preserve">Ways to Improve </w:t>
      </w:r>
      <w:r w:rsidR="006F5EDC">
        <w:t>Program</w:t>
      </w:r>
      <w:r w:rsidRPr="00CD1819">
        <w:t xml:space="preserve"> Coherence</w:t>
      </w:r>
      <w:r>
        <w:t>' is a follow-up tool that provides guidance on improvement options in any</w:t>
      </w:r>
      <w:r w:rsidRPr="006C3F49">
        <w:rPr>
          <w:b/>
        </w:rPr>
        <w:t xml:space="preserve"> </w:t>
      </w:r>
      <w:r w:rsidRPr="003D10A6">
        <w:t>of the</w:t>
      </w:r>
      <w:r>
        <w:t xml:space="preserve"> main</w:t>
      </w:r>
      <w:r w:rsidRPr="003D10A6">
        <w:t xml:space="preserve"> action areas</w:t>
      </w:r>
      <w:r>
        <w:t xml:space="preserve"> that this health check may suggest needs attention. </w:t>
      </w:r>
    </w:p>
    <w:p w14:paraId="2B6A4ED7" w14:textId="77777777" w:rsidR="00BB79D2" w:rsidRDefault="00BB79D2">
      <w:pPr>
        <w:tabs>
          <w:tab w:val="clear" w:pos="851"/>
          <w:tab w:val="clear" w:pos="1276"/>
        </w:tabs>
        <w:spacing w:before="0" w:after="0"/>
        <w:rPr>
          <w:rFonts w:ascii="Rockwell" w:eastAsia="ヒラギノ角ゴ Pro W3" w:hAnsi="Rockwell"/>
          <w:b/>
          <w:caps/>
          <w:color w:val="6A141A"/>
          <w:spacing w:val="20"/>
          <w:sz w:val="24"/>
          <w:szCs w:val="24"/>
        </w:rPr>
      </w:pPr>
      <w:r>
        <w:br w:type="page"/>
      </w:r>
    </w:p>
    <w:p w14:paraId="5FDFC63A" w14:textId="48D4EBE3" w:rsidR="005C0559" w:rsidRDefault="005C0559" w:rsidP="005C0559">
      <w:pPr>
        <w:pStyle w:val="Heading1"/>
      </w:pPr>
      <w:r>
        <w:lastRenderedPageBreak/>
        <w:t>Session Outline</w:t>
      </w:r>
      <w:r w:rsidR="001063F5">
        <w:t xml:space="preserve"> </w:t>
      </w:r>
    </w:p>
    <w:p w14:paraId="6CB21D25" w14:textId="32E8C61B" w:rsidR="002C3EE7" w:rsidRDefault="00342729" w:rsidP="002F70CE">
      <w:pPr>
        <w:pStyle w:val="ListParagraph"/>
        <w:rPr>
          <w:lang w:val="en-GB"/>
        </w:rPr>
      </w:pPr>
      <w:r>
        <w:rPr>
          <w:lang w:val="en-GB"/>
        </w:rPr>
        <w:t xml:space="preserve">What is </w:t>
      </w:r>
      <w:r w:rsidR="006F5EDC">
        <w:rPr>
          <w:lang w:val="en-GB"/>
        </w:rPr>
        <w:t>program</w:t>
      </w:r>
      <w:r>
        <w:rPr>
          <w:lang w:val="en-GB"/>
        </w:rPr>
        <w:t xml:space="preserve"> coherence</w:t>
      </w:r>
      <w:r w:rsidR="00F70DC6">
        <w:rPr>
          <w:lang w:val="en-GB"/>
        </w:rPr>
        <w:t>?</w:t>
      </w:r>
      <w:r w:rsidR="002676E3">
        <w:rPr>
          <w:lang w:val="en-GB"/>
        </w:rPr>
        <w:tab/>
      </w:r>
      <w:proofErr w:type="gramStart"/>
      <w:r w:rsidR="00A16B45">
        <w:rPr>
          <w:i/>
          <w:lang w:val="en-GB"/>
        </w:rPr>
        <w:t>estimated</w:t>
      </w:r>
      <w:proofErr w:type="gramEnd"/>
      <w:r w:rsidR="00A16B45">
        <w:rPr>
          <w:i/>
          <w:lang w:val="en-GB"/>
        </w:rPr>
        <w:t xml:space="preserve"> times  </w:t>
      </w:r>
      <w:r w:rsidR="00F6307D">
        <w:rPr>
          <w:lang w:val="en-GB"/>
        </w:rPr>
        <w:t>5</w:t>
      </w:r>
      <w:r w:rsidR="00A56607">
        <w:rPr>
          <w:lang w:val="en-GB"/>
        </w:rPr>
        <w:t xml:space="preserve"> minutes</w:t>
      </w:r>
    </w:p>
    <w:p w14:paraId="464995E9" w14:textId="506A5950" w:rsidR="00A63F03" w:rsidRDefault="00342729" w:rsidP="002F70CE">
      <w:pPr>
        <w:pStyle w:val="ListParagraph"/>
        <w:rPr>
          <w:lang w:val="en-GB"/>
        </w:rPr>
      </w:pPr>
      <w:r>
        <w:rPr>
          <w:lang w:val="en-GB"/>
        </w:rPr>
        <w:t>Key diagnostic probe: the range of task types</w:t>
      </w:r>
      <w:r w:rsidR="00A63F03">
        <w:rPr>
          <w:lang w:val="en-GB"/>
        </w:rPr>
        <w:t xml:space="preserve"> </w:t>
      </w:r>
      <w:r w:rsidR="00F6307D">
        <w:rPr>
          <w:lang w:val="en-GB"/>
        </w:rPr>
        <w:tab/>
      </w:r>
      <w:r w:rsidR="0032048D">
        <w:rPr>
          <w:lang w:val="en-GB"/>
        </w:rPr>
        <w:t>5</w:t>
      </w:r>
      <w:r w:rsidR="00A56607">
        <w:rPr>
          <w:lang w:val="en-GB"/>
        </w:rPr>
        <w:t xml:space="preserve"> minutes</w:t>
      </w:r>
    </w:p>
    <w:p w14:paraId="4167AA34" w14:textId="3410CD5B" w:rsidR="009D1480" w:rsidRDefault="002C3BC9" w:rsidP="002F70CE">
      <w:pPr>
        <w:pStyle w:val="ListParagraph"/>
        <w:rPr>
          <w:lang w:val="en-GB"/>
        </w:rPr>
      </w:pPr>
      <w:r>
        <w:rPr>
          <w:lang w:val="en-GB"/>
        </w:rPr>
        <w:t>Expert, Apprentice and Novice Tasks</w:t>
      </w:r>
      <w:r w:rsidR="009D1480">
        <w:rPr>
          <w:lang w:val="en-GB"/>
        </w:rPr>
        <w:tab/>
      </w:r>
      <w:r>
        <w:rPr>
          <w:lang w:val="en-GB"/>
        </w:rPr>
        <w:t>2</w:t>
      </w:r>
      <w:r w:rsidR="0032048D">
        <w:rPr>
          <w:lang w:val="en-GB"/>
        </w:rPr>
        <w:t>5</w:t>
      </w:r>
      <w:r w:rsidR="009D1480">
        <w:rPr>
          <w:lang w:val="en-GB"/>
        </w:rPr>
        <w:t xml:space="preserve"> minutes</w:t>
      </w:r>
    </w:p>
    <w:p w14:paraId="4B5A4E98" w14:textId="1D989E27" w:rsidR="00CE6588" w:rsidRDefault="00CE6588" w:rsidP="00CE6588">
      <w:pPr>
        <w:pStyle w:val="ListParagraph"/>
        <w:rPr>
          <w:lang w:val="en-GB"/>
        </w:rPr>
      </w:pPr>
      <w:r>
        <w:rPr>
          <w:lang w:val="en-GB"/>
        </w:rPr>
        <w:t>Looking at our program</w:t>
      </w:r>
      <w:r w:rsidR="00A21A30">
        <w:rPr>
          <w:lang w:val="en-GB"/>
        </w:rPr>
        <w:t xml:space="preserve"> (</w:t>
      </w:r>
      <w:r w:rsidR="00CF6FCD" w:rsidRPr="00CF6FCD">
        <w:rPr>
          <w:b/>
          <w:bCs/>
          <w:lang w:val="en-GB"/>
        </w:rPr>
        <w:t>the core</w:t>
      </w:r>
      <w:r w:rsidR="00CE6ABB">
        <w:rPr>
          <w:b/>
          <w:bCs/>
          <w:lang w:val="en-GB"/>
        </w:rPr>
        <w:t>, your prep</w:t>
      </w:r>
      <w:r w:rsidR="00CF6FCD" w:rsidRPr="00CF6FCD">
        <w:rPr>
          <w:b/>
          <w:bCs/>
          <w:lang w:val="en-GB"/>
        </w:rPr>
        <w:t xml:space="preserve"> </w:t>
      </w:r>
      <w:r w:rsidR="00CF6FCD">
        <w:rPr>
          <w:b/>
          <w:bCs/>
          <w:lang w:val="en-GB"/>
        </w:rPr>
        <w:t xml:space="preserve">- </w:t>
      </w:r>
      <w:r w:rsidR="00A21A30" w:rsidRPr="0032048D">
        <w:rPr>
          <w:b/>
          <w:bCs/>
          <w:lang w:val="en-GB"/>
        </w:rPr>
        <w:t>don’t get here late</w:t>
      </w:r>
      <w:r w:rsidR="00A21A30">
        <w:rPr>
          <w:b/>
          <w:bCs/>
          <w:lang w:val="en-GB"/>
        </w:rPr>
        <w:t>)</w:t>
      </w:r>
      <w:r>
        <w:rPr>
          <w:lang w:val="en-GB"/>
        </w:rPr>
        <w:tab/>
        <w:t>30 minutes</w:t>
      </w:r>
      <w:r>
        <w:rPr>
          <w:lang w:val="en-GB"/>
        </w:rPr>
        <w:tab/>
      </w:r>
    </w:p>
    <w:p w14:paraId="67901395" w14:textId="4DB4989A" w:rsidR="00342729" w:rsidRDefault="00CE6588" w:rsidP="002F70CE">
      <w:pPr>
        <w:pStyle w:val="ListParagraph"/>
        <w:rPr>
          <w:lang w:val="en-GB"/>
        </w:rPr>
      </w:pPr>
      <w:r>
        <w:rPr>
          <w:lang w:val="en-GB"/>
        </w:rPr>
        <w:t xml:space="preserve">Different kinds of </w:t>
      </w:r>
      <w:r w:rsidR="009364EB">
        <w:rPr>
          <w:lang w:val="en-GB"/>
        </w:rPr>
        <w:t xml:space="preserve">math </w:t>
      </w:r>
      <w:r w:rsidR="00A21A30">
        <w:rPr>
          <w:lang w:val="en-GB"/>
        </w:rPr>
        <w:t>challenge</w:t>
      </w:r>
      <w:r w:rsidR="00342729">
        <w:rPr>
          <w:lang w:val="en-GB"/>
        </w:rPr>
        <w:tab/>
      </w:r>
      <w:r w:rsidR="002C3BC9">
        <w:rPr>
          <w:lang w:val="en-GB"/>
        </w:rPr>
        <w:t>1</w:t>
      </w:r>
      <w:r w:rsidR="009D1480">
        <w:rPr>
          <w:lang w:val="en-GB"/>
        </w:rPr>
        <w:t>0 minutes</w:t>
      </w:r>
    </w:p>
    <w:p w14:paraId="09A99AE0" w14:textId="0381C477" w:rsidR="0032048D" w:rsidRPr="00A21A30" w:rsidRDefault="00561326" w:rsidP="002F70CE">
      <w:pPr>
        <w:pStyle w:val="ListParagraph"/>
        <w:rPr>
          <w:lang w:val="en-GB"/>
        </w:rPr>
      </w:pPr>
      <w:r>
        <w:rPr>
          <w:lang w:val="en-GB"/>
        </w:rPr>
        <w:t>What have we learned</w:t>
      </w:r>
      <w:r w:rsidR="006E62DD">
        <w:rPr>
          <w:lang w:val="en-GB"/>
        </w:rPr>
        <w:t>?</w:t>
      </w:r>
      <w:r w:rsidR="002676E3">
        <w:rPr>
          <w:lang w:val="en-GB"/>
        </w:rPr>
        <w:t xml:space="preserve"> - </w:t>
      </w:r>
      <w:proofErr w:type="gramStart"/>
      <w:r w:rsidR="002676E3">
        <w:rPr>
          <w:lang w:val="en-GB"/>
        </w:rPr>
        <w:t>a</w:t>
      </w:r>
      <w:proofErr w:type="gramEnd"/>
      <w:r w:rsidR="002676E3">
        <w:rPr>
          <w:lang w:val="en-GB"/>
        </w:rPr>
        <w:t xml:space="preserve"> forward look</w:t>
      </w:r>
      <w:r w:rsidR="002676E3">
        <w:rPr>
          <w:lang w:val="en-GB"/>
        </w:rPr>
        <w:tab/>
        <w:t>10 minutes</w:t>
      </w:r>
    </w:p>
    <w:p w14:paraId="523E05F9" w14:textId="1B133D08" w:rsidR="006A179A" w:rsidRPr="00AE5B7C" w:rsidRDefault="006A179A" w:rsidP="006A179A">
      <w:pPr>
        <w:pStyle w:val="FALH2"/>
        <w:spacing w:before="240"/>
      </w:pPr>
      <w:r w:rsidRPr="00AE5B7C">
        <w:t>Materials</w:t>
      </w:r>
    </w:p>
    <w:p w14:paraId="3077FF45" w14:textId="69C88586" w:rsidR="005C0559" w:rsidRDefault="00327C0E" w:rsidP="00110AFE">
      <w:pPr>
        <w:pStyle w:val="ListParagraph"/>
      </w:pPr>
      <w:r w:rsidRPr="0051571F">
        <w:t>Th</w:t>
      </w:r>
      <w:r>
        <w:t xml:space="preserve">is </w:t>
      </w:r>
      <w:r w:rsidR="00690D23">
        <w:t>Presenter</w:t>
      </w:r>
      <w:r>
        <w:t xml:space="preserve">s Guide, </w:t>
      </w:r>
      <w:r w:rsidR="004F6B67">
        <w:t>along with</w:t>
      </w:r>
      <w:r>
        <w:t xml:space="preserve"> </w:t>
      </w:r>
      <w:r w:rsidR="00B30FD1">
        <w:t>the</w:t>
      </w:r>
      <w:r>
        <w:t xml:space="preserve"> PowerP</w:t>
      </w:r>
      <w:r w:rsidRPr="0051571F">
        <w:t>oint: ‘</w:t>
      </w:r>
      <w:r w:rsidR="00B30FD1">
        <w:t xml:space="preserve">Coherence </w:t>
      </w:r>
      <w:r w:rsidR="00481F5D">
        <w:t>H</w:t>
      </w:r>
      <w:r w:rsidR="00B30FD1">
        <w:t>ealth</w:t>
      </w:r>
      <w:r w:rsidR="00481F5D">
        <w:t xml:space="preserve"> C</w:t>
      </w:r>
      <w:r w:rsidR="00B30FD1">
        <w:t>heck</w:t>
      </w:r>
      <w:r w:rsidR="00481F5D">
        <w:t xml:space="preserve"> slides</w:t>
      </w:r>
      <w:r w:rsidRPr="0051571F">
        <w:t>.pptx’</w:t>
      </w:r>
    </w:p>
    <w:p w14:paraId="56265930" w14:textId="5DB42B86" w:rsidR="00B30FD1" w:rsidRDefault="00110AFE" w:rsidP="00110AFE">
      <w:pPr>
        <w:pStyle w:val="ListParagraph"/>
      </w:pPr>
      <w:r>
        <w:t xml:space="preserve">Session Handouts: </w:t>
      </w:r>
      <w:r w:rsidR="002E7619">
        <w:t>One</w:t>
      </w:r>
      <w:r>
        <w:t xml:space="preserve"> copy per participant</w:t>
      </w:r>
      <w:r w:rsidR="006860EC">
        <w:t>, in the form of a booklet</w:t>
      </w:r>
      <w:r>
        <w:t>.</w:t>
      </w:r>
    </w:p>
    <w:p w14:paraId="0AA01E0C" w14:textId="714EA192" w:rsidR="00A16B45" w:rsidRDefault="009B3647" w:rsidP="004E4D86">
      <w:pPr>
        <w:spacing w:before="120"/>
      </w:pPr>
      <w:r>
        <w:rPr>
          <w:b/>
        </w:rPr>
        <w:t xml:space="preserve">NOTE: </w:t>
      </w:r>
      <w:r w:rsidR="006270F0" w:rsidRPr="00F60A71">
        <w:rPr>
          <w:b/>
        </w:rPr>
        <w:t xml:space="preserve">Handouts </w:t>
      </w:r>
      <w:r w:rsidR="00CD04E2">
        <w:rPr>
          <w:b/>
        </w:rPr>
        <w:t>4</w:t>
      </w:r>
      <w:r w:rsidR="006270F0" w:rsidRPr="00F60A71">
        <w:rPr>
          <w:b/>
        </w:rPr>
        <w:t xml:space="preserve"> and </w:t>
      </w:r>
      <w:r w:rsidR="00CD04E2">
        <w:rPr>
          <w:b/>
        </w:rPr>
        <w:t>5</w:t>
      </w:r>
      <w:r w:rsidR="00F70DC6" w:rsidRPr="00F60A71">
        <w:rPr>
          <w:b/>
        </w:rPr>
        <w:t xml:space="preserve"> </w:t>
      </w:r>
      <w:r w:rsidR="00F60A71" w:rsidRPr="00F60A71">
        <w:rPr>
          <w:b/>
        </w:rPr>
        <w:t xml:space="preserve">need to </w:t>
      </w:r>
      <w:r w:rsidR="00F70DC6" w:rsidRPr="00F60A71">
        <w:rPr>
          <w:b/>
        </w:rPr>
        <w:t>consist of s</w:t>
      </w:r>
      <w:r w:rsidR="009E62E2" w:rsidRPr="00F60A71">
        <w:rPr>
          <w:b/>
        </w:rPr>
        <w:t>ample</w:t>
      </w:r>
      <w:r w:rsidR="00F70DC6" w:rsidRPr="00F60A71">
        <w:rPr>
          <w:b/>
        </w:rPr>
        <w:t xml:space="preserve"> tasks</w:t>
      </w:r>
      <w:r w:rsidR="009E62E2" w:rsidRPr="00F60A71">
        <w:rPr>
          <w:b/>
        </w:rPr>
        <w:t xml:space="preserve"> </w:t>
      </w:r>
      <w:r w:rsidR="00F70DC6" w:rsidRPr="00F60A71">
        <w:rPr>
          <w:b/>
        </w:rPr>
        <w:t>from</w:t>
      </w:r>
      <w:r w:rsidR="009E62E2" w:rsidRPr="00F60A71">
        <w:rPr>
          <w:b/>
        </w:rPr>
        <w:t xml:space="preserve"> the district</w:t>
      </w:r>
      <w:r w:rsidR="00690D23" w:rsidRPr="00F60A71">
        <w:rPr>
          <w:b/>
        </w:rPr>
        <w:t>’</w:t>
      </w:r>
      <w:r w:rsidR="009E62E2" w:rsidRPr="00F60A71">
        <w:rPr>
          <w:b/>
        </w:rPr>
        <w:t xml:space="preserve">s own </w:t>
      </w:r>
      <w:r w:rsidR="00CD04E2" w:rsidRPr="00F60A71">
        <w:rPr>
          <w:b/>
        </w:rPr>
        <w:t xml:space="preserve">curriculum </w:t>
      </w:r>
      <w:r w:rsidR="00CD04E2">
        <w:rPr>
          <w:b/>
        </w:rPr>
        <w:t xml:space="preserve">and </w:t>
      </w:r>
      <w:r w:rsidR="009E62E2" w:rsidRPr="00F60A71">
        <w:rPr>
          <w:b/>
        </w:rPr>
        <w:t xml:space="preserve">assessment </w:t>
      </w:r>
      <w:r w:rsidR="00CD04E2">
        <w:rPr>
          <w:b/>
        </w:rPr>
        <w:t>respectively</w:t>
      </w:r>
      <w:r w:rsidR="00F70DC6" w:rsidRPr="00F60A71">
        <w:rPr>
          <w:b/>
        </w:rPr>
        <w:t>.</w:t>
      </w:r>
      <w:r w:rsidR="006270F0" w:rsidRPr="00F60A71">
        <w:rPr>
          <w:b/>
        </w:rPr>
        <w:t xml:space="preserve"> These</w:t>
      </w:r>
      <w:r w:rsidR="009E62E2" w:rsidRPr="00F60A71">
        <w:rPr>
          <w:b/>
        </w:rPr>
        <w:t xml:space="preserve"> </w:t>
      </w:r>
      <w:r w:rsidR="00F70DC6" w:rsidRPr="00F60A71">
        <w:rPr>
          <w:b/>
        </w:rPr>
        <w:t>must</w:t>
      </w:r>
      <w:r w:rsidR="009E62E2" w:rsidRPr="00F60A71">
        <w:rPr>
          <w:b/>
        </w:rPr>
        <w:t xml:space="preserve"> be prepared in advance</w:t>
      </w:r>
      <w:r w:rsidR="006270F0" w:rsidRPr="00F60A71">
        <w:rPr>
          <w:b/>
        </w:rPr>
        <w:t>,</w:t>
      </w:r>
      <w:r w:rsidR="009E62E2" w:rsidRPr="00F60A71">
        <w:rPr>
          <w:b/>
        </w:rPr>
        <w:t xml:space="preserve"> by the </w:t>
      </w:r>
      <w:r w:rsidR="00F70DC6" w:rsidRPr="00F60A71">
        <w:rPr>
          <w:b/>
        </w:rPr>
        <w:t>district's mathematics leadership</w:t>
      </w:r>
      <w:r w:rsidR="009E62E2">
        <w:t xml:space="preserve">. We suggest focusing on Grade </w:t>
      </w:r>
      <w:r w:rsidR="00F60A71">
        <w:t>6</w:t>
      </w:r>
      <w:r w:rsidR="009E62E2">
        <w:t>, at least for the first time</w:t>
      </w:r>
      <w:r w:rsidR="00F70DC6">
        <w:t xml:space="preserve"> - though another grade could be chosen</w:t>
      </w:r>
      <w:r w:rsidR="00EC03B7">
        <w:t xml:space="preserve">, depending on the mathematical level of the </w:t>
      </w:r>
      <w:r w:rsidR="00CD04E2">
        <w:t xml:space="preserve">workshop </w:t>
      </w:r>
      <w:r w:rsidR="00EC03B7">
        <w:t>participants</w:t>
      </w:r>
      <w:r w:rsidR="009E62E2">
        <w:t xml:space="preserve">. </w:t>
      </w:r>
    </w:p>
    <w:p w14:paraId="46D7E3C0" w14:textId="77777777" w:rsidR="006A179A" w:rsidRPr="00AE5B7C" w:rsidRDefault="006A179A" w:rsidP="00423346">
      <w:pPr>
        <w:pStyle w:val="FALH2"/>
        <w:spacing w:before="240"/>
      </w:pPr>
      <w:r w:rsidRPr="00AE5B7C">
        <w:t>Time needed</w:t>
      </w:r>
    </w:p>
    <w:p w14:paraId="1E1BA561" w14:textId="18386034" w:rsidR="00F6307D" w:rsidRDefault="0069022B">
      <w:pPr>
        <w:tabs>
          <w:tab w:val="clear" w:pos="851"/>
          <w:tab w:val="clear" w:pos="1276"/>
        </w:tabs>
        <w:spacing w:before="0" w:after="0"/>
      </w:pPr>
      <w:r>
        <w:t>90 minutes</w:t>
      </w:r>
      <w:r w:rsidR="00F6307D">
        <w:t>.</w:t>
      </w:r>
    </w:p>
    <w:p w14:paraId="0730A24E" w14:textId="5E2006F0" w:rsidR="006A179A" w:rsidRPr="009E62E2" w:rsidRDefault="006A179A" w:rsidP="009E62E2">
      <w:pPr>
        <w:pStyle w:val="FALH2"/>
        <w:spacing w:before="240"/>
      </w:pPr>
      <w:r>
        <w:t>Preparation</w:t>
      </w:r>
    </w:p>
    <w:p w14:paraId="5AA0237E" w14:textId="649C5E7F" w:rsidR="00F70DC6" w:rsidRDefault="00F70DC6" w:rsidP="006A179A">
      <w:r>
        <w:t xml:space="preserve">To give district leadership a clear and valid view of </w:t>
      </w:r>
      <w:r w:rsidR="006F5EDC">
        <w:t>program</w:t>
      </w:r>
      <w:r>
        <w:t xml:space="preserve"> coherence in a single workshop, </w:t>
      </w:r>
      <w:r w:rsidRPr="004F6B67">
        <w:rPr>
          <w:b/>
        </w:rPr>
        <w:t>a significant amount of preparation</w:t>
      </w:r>
      <w:r>
        <w:t xml:space="preserve"> </w:t>
      </w:r>
      <w:r w:rsidRPr="00465B9D">
        <w:rPr>
          <w:b/>
        </w:rPr>
        <w:t>by the district's mathematics team is needed</w:t>
      </w:r>
      <w:r w:rsidR="00061958">
        <w:t>, as follows</w:t>
      </w:r>
      <w:r>
        <w:t>.</w:t>
      </w:r>
    </w:p>
    <w:p w14:paraId="6FCF4467" w14:textId="6A7FC898" w:rsidR="006A179A" w:rsidRDefault="006A179A" w:rsidP="003E6FD0">
      <w:pPr>
        <w:pStyle w:val="ListParagraph"/>
        <w:numPr>
          <w:ilvl w:val="0"/>
          <w:numId w:val="35"/>
        </w:numPr>
        <w:ind w:left="360"/>
      </w:pPr>
      <w:r w:rsidRPr="0051571F">
        <w:t xml:space="preserve">The </w:t>
      </w:r>
      <w:r w:rsidR="006D0677">
        <w:t>workshop leader</w:t>
      </w:r>
      <w:r w:rsidRPr="0051571F">
        <w:t xml:space="preserve"> should carefully wo</w:t>
      </w:r>
      <w:r w:rsidR="00327C0E">
        <w:t>rk through this guide with the PowerP</w:t>
      </w:r>
      <w:r w:rsidR="006D0677">
        <w:t xml:space="preserve">oint slides, </w:t>
      </w:r>
      <w:r w:rsidRPr="0051571F">
        <w:t xml:space="preserve">which contain most of the </w:t>
      </w:r>
      <w:r w:rsidR="004F6B67">
        <w:t xml:space="preserve">same </w:t>
      </w:r>
      <w:r w:rsidRPr="0051571F">
        <w:t xml:space="preserve">material, including </w:t>
      </w:r>
      <w:r w:rsidR="004F6B67">
        <w:t xml:space="preserve">the </w:t>
      </w:r>
      <w:r w:rsidR="004F6B67" w:rsidRPr="003E6FD0">
        <w:rPr>
          <w:i/>
        </w:rPr>
        <w:t>suggestions</w:t>
      </w:r>
      <w:r w:rsidR="004F6B67">
        <w:t xml:space="preserve"> and </w:t>
      </w:r>
      <w:r w:rsidRPr="0051571F">
        <w:t xml:space="preserve">comments </w:t>
      </w:r>
      <w:r w:rsidR="00061958">
        <w:t>with</w:t>
      </w:r>
      <w:r w:rsidRPr="0051571F">
        <w:t xml:space="preserve"> each slide. </w:t>
      </w:r>
      <w:r w:rsidR="00BE4A9A">
        <w:br/>
      </w:r>
      <w:r w:rsidR="004F6B67">
        <w:t>You may like to f</w:t>
      </w:r>
      <w:r w:rsidR="006D0677" w:rsidRPr="006D0677">
        <w:t>ill in your local informatio</w:t>
      </w:r>
      <w:r w:rsidR="006D0677">
        <w:t>n on the first and last slides.</w:t>
      </w:r>
      <w:r w:rsidR="006D0677" w:rsidRPr="006D0677">
        <w:t xml:space="preserve"> </w:t>
      </w:r>
    </w:p>
    <w:p w14:paraId="54E6642A" w14:textId="479038F5" w:rsidR="00061958" w:rsidRDefault="00BE4A9A" w:rsidP="003E6FD0">
      <w:pPr>
        <w:pStyle w:val="ListParagraph"/>
        <w:numPr>
          <w:ilvl w:val="0"/>
          <w:numId w:val="35"/>
        </w:numPr>
        <w:ind w:left="360"/>
      </w:pPr>
      <w:r>
        <w:t xml:space="preserve">Handouts </w:t>
      </w:r>
      <w:r w:rsidR="009B3647">
        <w:t>4</w:t>
      </w:r>
      <w:r>
        <w:t xml:space="preserve"> and </w:t>
      </w:r>
      <w:r w:rsidR="009B3647">
        <w:t>5</w:t>
      </w:r>
      <w:r w:rsidR="00F70DC6">
        <w:t xml:space="preserve"> nee</w:t>
      </w:r>
      <w:r>
        <w:t>d to be created</w:t>
      </w:r>
      <w:r w:rsidR="00F70DC6">
        <w:t xml:space="preserve">. </w:t>
      </w:r>
      <w:r w:rsidR="00D06E46">
        <w:t>When you have absorbed what the session involves</w:t>
      </w:r>
      <w:r w:rsidR="00F70DC6">
        <w:t>, select</w:t>
      </w:r>
      <w:r w:rsidR="00A57F99" w:rsidRPr="00A57F99">
        <w:t xml:space="preserve"> </w:t>
      </w:r>
      <w:r w:rsidR="00A57F99">
        <w:t xml:space="preserve">for Handout </w:t>
      </w:r>
      <w:r w:rsidR="009B3647">
        <w:t>4</w:t>
      </w:r>
      <w:r w:rsidR="004310A2" w:rsidRPr="004310A2">
        <w:t xml:space="preserve"> </w:t>
      </w:r>
      <w:r w:rsidR="00A57F99">
        <w:t xml:space="preserve">samples of the three types of task  (Expert, Novice, and Apprentice – described below) </w:t>
      </w:r>
      <w:r w:rsidR="004310A2">
        <w:t xml:space="preserve">from the district's </w:t>
      </w:r>
      <w:r w:rsidR="00465B9D">
        <w:t>most widely used curriculum materials</w:t>
      </w:r>
      <w:r w:rsidR="00F70DC6">
        <w:t xml:space="preserve">.  </w:t>
      </w:r>
      <w:r w:rsidR="001314D0">
        <w:t xml:space="preserve">It is likely you will need to take samples from a few different chapters or units to show the full variety of task types. </w:t>
      </w:r>
      <w:r w:rsidR="004F6B67">
        <w:t>You may find it convenient to copy each sample tas</w:t>
      </w:r>
      <w:r w:rsidR="00D06E46">
        <w:t xml:space="preserve">k into </w:t>
      </w:r>
      <w:r w:rsidR="00A57F99">
        <w:t xml:space="preserve">a table, as in the Model for Handout </w:t>
      </w:r>
      <w:r w:rsidR="009B3647">
        <w:t>4 and 5</w:t>
      </w:r>
      <w:r w:rsidR="00A57F99">
        <w:t>, given at the end</w:t>
      </w:r>
      <w:r w:rsidR="00CD04E2">
        <w:t xml:space="preserve"> of the Handouts document</w:t>
      </w:r>
      <w:r w:rsidR="00A57F99">
        <w:t xml:space="preserve"> - delete this model before printing the handouts</w:t>
      </w:r>
      <w:r w:rsidR="00CD04E2">
        <w:t xml:space="preserve"> for participants.</w:t>
      </w:r>
    </w:p>
    <w:p w14:paraId="613AB88C" w14:textId="02E5F9A2" w:rsidR="000574B0" w:rsidRDefault="00BE4A9A" w:rsidP="000574B0">
      <w:pPr>
        <w:pStyle w:val="ListParagraph"/>
        <w:numPr>
          <w:ilvl w:val="0"/>
          <w:numId w:val="35"/>
        </w:numPr>
        <w:ind w:left="360"/>
      </w:pPr>
      <w:r>
        <w:t xml:space="preserve">Handout </w:t>
      </w:r>
      <w:r w:rsidR="009B3647">
        <w:t>5</w:t>
      </w:r>
      <w:r w:rsidR="00F70DC6">
        <w:t xml:space="preserve"> is similarly selected from the </w:t>
      </w:r>
      <w:r w:rsidR="009B3647">
        <w:t>assessment</w:t>
      </w:r>
      <w:r w:rsidR="00465B9D">
        <w:t xml:space="preserve">s </w:t>
      </w:r>
      <w:r w:rsidR="00F70DC6">
        <w:t xml:space="preserve">used in the district.  </w:t>
      </w:r>
      <w:r w:rsidR="00A57F99">
        <w:br/>
      </w:r>
      <w:r w:rsidR="00F70DC6">
        <w:t xml:space="preserve">The goal is to show the </w:t>
      </w:r>
      <w:r w:rsidR="00F70DC6" w:rsidRPr="00A57F99">
        <w:rPr>
          <w:i/>
        </w:rPr>
        <w:t>range</w:t>
      </w:r>
      <w:r w:rsidR="00CD04E2">
        <w:rPr>
          <w:i/>
        </w:rPr>
        <w:t xml:space="preserve"> and balance</w:t>
      </w:r>
      <w:r w:rsidR="00F70DC6" w:rsidRPr="00A57F99">
        <w:rPr>
          <w:i/>
        </w:rPr>
        <w:t xml:space="preserve"> of</w:t>
      </w:r>
      <w:r w:rsidR="00F70DC6">
        <w:t xml:space="preserve"> </w:t>
      </w:r>
      <w:r w:rsidR="00F70DC6" w:rsidRPr="00A57F99">
        <w:rPr>
          <w:i/>
        </w:rPr>
        <w:t>task-types</w:t>
      </w:r>
      <w:r w:rsidR="00F70DC6">
        <w:t xml:space="preserve"> involved</w:t>
      </w:r>
      <w:r w:rsidR="00061958">
        <w:t xml:space="preserve"> in </w:t>
      </w:r>
      <w:r w:rsidR="00A57F99">
        <w:t xml:space="preserve">the district program's </w:t>
      </w:r>
      <w:r w:rsidR="009B3647">
        <w:t>assessment</w:t>
      </w:r>
      <w:r w:rsidR="00A57F99">
        <w:t xml:space="preserve">s and </w:t>
      </w:r>
      <w:r w:rsidR="00061958">
        <w:t>classroom activities</w:t>
      </w:r>
      <w:r w:rsidR="00F70DC6">
        <w:t xml:space="preserve">.  </w:t>
      </w:r>
    </w:p>
    <w:p w14:paraId="485B7EAF" w14:textId="48047DFA" w:rsidR="006270F0" w:rsidRDefault="00F70DC6" w:rsidP="00B76A12">
      <w:pPr>
        <w:pStyle w:val="ListParagraph"/>
        <w:numPr>
          <w:ilvl w:val="0"/>
          <w:numId w:val="35"/>
        </w:numPr>
        <w:ind w:left="360"/>
      </w:pPr>
      <w:r>
        <w:t xml:space="preserve">As </w:t>
      </w:r>
      <w:r w:rsidR="004F6B67">
        <w:t>you</w:t>
      </w:r>
      <w:r>
        <w:t xml:space="preserve"> do this selection, make a rough estimate of the proportions of student time spent working on each type of task, in the </w:t>
      </w:r>
      <w:r w:rsidR="000574B0">
        <w:t xml:space="preserve">curriculum </w:t>
      </w:r>
      <w:r>
        <w:t>and</w:t>
      </w:r>
      <w:r w:rsidR="004F6B67">
        <w:t xml:space="preserve"> in</w:t>
      </w:r>
      <w:r>
        <w:t xml:space="preserve"> the</w:t>
      </w:r>
      <w:r w:rsidR="000574B0">
        <w:t xml:space="preserve"> </w:t>
      </w:r>
      <w:r w:rsidR="009B3647">
        <w:t>assessment</w:t>
      </w:r>
      <w:r w:rsidR="000574B0">
        <w:t>s</w:t>
      </w:r>
      <w:r w:rsidR="00BE4A9A">
        <w:t xml:space="preserve">.  Record these estimates on </w:t>
      </w:r>
      <w:r w:rsidR="00A57F99">
        <w:t xml:space="preserve">Handouts </w:t>
      </w:r>
      <w:r w:rsidR="009B3647">
        <w:t>4</w:t>
      </w:r>
      <w:r w:rsidR="00A57F99">
        <w:t xml:space="preserve"> and </w:t>
      </w:r>
      <w:r w:rsidR="009B3647">
        <w:t>5</w:t>
      </w:r>
      <w:r w:rsidR="00CD04E2">
        <w:t>, as shown on the model.</w:t>
      </w:r>
      <w:r w:rsidR="00A57F99">
        <w:br/>
      </w:r>
      <w:r w:rsidR="000574B0">
        <w:t>[</w:t>
      </w:r>
      <w:r w:rsidR="00A57F99">
        <w:t xml:space="preserve">Ideally, also modify the pie charts in </w:t>
      </w:r>
      <w:r w:rsidR="00BE4A9A">
        <w:t>PowerP</w:t>
      </w:r>
      <w:r>
        <w:t xml:space="preserve">oint slides </w:t>
      </w:r>
      <w:r w:rsidR="00672A23">
        <w:t>2</w:t>
      </w:r>
      <w:r w:rsidR="00561326">
        <w:t>6</w:t>
      </w:r>
      <w:r>
        <w:t xml:space="preserve"> and </w:t>
      </w:r>
      <w:r w:rsidR="00672A23">
        <w:t>2</w:t>
      </w:r>
      <w:r w:rsidR="00561326">
        <w:t>8</w:t>
      </w:r>
      <w:r>
        <w:t>.</w:t>
      </w:r>
      <w:r w:rsidR="006270F0">
        <w:t xml:space="preserve"> (Click on the pie chart, the Charts button and Edit button. This will allow you to change the data represented). </w:t>
      </w:r>
      <w:r w:rsidR="000574B0">
        <w:t xml:space="preserve">Otherwise, </w:t>
      </w:r>
      <w:r w:rsidR="00CD04E2">
        <w:t xml:space="preserve">just </w:t>
      </w:r>
      <w:r w:rsidR="000574B0">
        <w:t>say these pie charts are symbolic.]</w:t>
      </w:r>
    </w:p>
    <w:p w14:paraId="5A29BC6C" w14:textId="47667029" w:rsidR="00F70DC6" w:rsidRPr="006270F0" w:rsidRDefault="006270F0" w:rsidP="006270F0">
      <w:pPr>
        <w:ind w:left="720" w:hanging="360"/>
      </w:pPr>
      <w:r>
        <w:rPr>
          <w:noProof/>
        </w:rPr>
        <w:drawing>
          <wp:inline distT="0" distB="0" distL="0" distR="0" wp14:anchorId="691DAF1C" wp14:editId="43BA087F">
            <wp:extent cx="5934075" cy="577215"/>
            <wp:effectExtent l="0" t="0" r="9525" b="6985"/>
            <wp:docPr id="13" name="Picture 13" descr="Macintosh HD:Users:malcolm:Desktop:Screen Shot 2016-02-18 at 11.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colm:Desktop:Screen Shot 2016-02-18 at 11.19.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577215"/>
                    </a:xfrm>
                    <a:prstGeom prst="rect">
                      <a:avLst/>
                    </a:prstGeom>
                    <a:noFill/>
                    <a:ln>
                      <a:noFill/>
                    </a:ln>
                  </pic:spPr>
                </pic:pic>
              </a:graphicData>
            </a:graphic>
          </wp:inline>
        </w:drawing>
      </w:r>
    </w:p>
    <w:p w14:paraId="36930BB7" w14:textId="3BD1D315" w:rsidR="00195C60" w:rsidRDefault="001F7CBA" w:rsidP="003E6FD0">
      <w:pPr>
        <w:pStyle w:val="ListParagraph"/>
        <w:numPr>
          <w:ilvl w:val="0"/>
          <w:numId w:val="35"/>
        </w:numPr>
        <w:ind w:left="360"/>
      </w:pPr>
      <w:r>
        <w:t>Try to anticipate the common issues that participants will have and note down your responses to them</w:t>
      </w:r>
      <w:r w:rsidR="00077A33">
        <w:t>, below</w:t>
      </w:r>
      <w:r>
        <w:t>. The ones shown below</w:t>
      </w:r>
      <w:r w:rsidR="0069022B">
        <w:t xml:space="preserve"> are examples taken from trials of this session.</w:t>
      </w:r>
    </w:p>
    <w:p w14:paraId="5D0AC10A" w14:textId="7575CB7B" w:rsidR="00ED40A3" w:rsidRDefault="00ED40A3" w:rsidP="003E6FD0">
      <w:pPr>
        <w:pStyle w:val="ListParagraph"/>
        <w:numPr>
          <w:ilvl w:val="0"/>
          <w:numId w:val="35"/>
        </w:numPr>
        <w:ind w:left="360"/>
      </w:pPr>
      <w:r>
        <w:t>To support productive discussions</w:t>
      </w:r>
      <w:r w:rsidR="00672A23">
        <w:t xml:space="preserve"> in the session</w:t>
      </w:r>
      <w:r w:rsidR="00F70DC6">
        <w:t xml:space="preserve">, </w:t>
      </w:r>
      <w:r w:rsidR="00992F50">
        <w:t>we suggest that you</w:t>
      </w:r>
      <w:r>
        <w:t xml:space="preserve"> pair </w:t>
      </w:r>
      <w:r w:rsidR="00F70DC6">
        <w:t>people</w:t>
      </w:r>
      <w:r>
        <w:t xml:space="preserve"> with a STEM background with those from other </w:t>
      </w:r>
      <w:r w:rsidR="00F70DC6">
        <w:t xml:space="preserve">academic </w:t>
      </w:r>
      <w:r w:rsidR="00672A23">
        <w:t>areas</w:t>
      </w:r>
      <w:r>
        <w:t>.</w:t>
      </w:r>
    </w:p>
    <w:p w14:paraId="7083B5E9" w14:textId="77777777" w:rsidR="00943776" w:rsidRDefault="0094377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676"/>
        <w:gridCol w:w="4684"/>
      </w:tblGrid>
      <w:tr w:rsidR="0083240C" w:rsidRPr="00741F82" w14:paraId="3D02F8A1" w14:textId="77777777" w:rsidTr="00943776">
        <w:trPr>
          <w:cantSplit/>
        </w:trPr>
        <w:tc>
          <w:tcPr>
            <w:tcW w:w="4676" w:type="dxa"/>
            <w:tcBorders>
              <w:top w:val="nil"/>
              <w:left w:val="nil"/>
              <w:bottom w:val="single" w:sz="4" w:space="0" w:color="auto"/>
              <w:right w:val="nil"/>
              <w:tl2br w:val="nil"/>
              <w:tr2bl w:val="nil"/>
            </w:tcBorders>
            <w:tcMar>
              <w:top w:w="0" w:type="dxa"/>
              <w:left w:w="0" w:type="dxa"/>
              <w:bottom w:w="0" w:type="dxa"/>
              <w:right w:w="0" w:type="dxa"/>
            </w:tcMar>
          </w:tcPr>
          <w:p w14:paraId="42354253" w14:textId="719E33E5" w:rsidR="0083240C" w:rsidRPr="00BE2B0A" w:rsidRDefault="0083240C" w:rsidP="00943776">
            <w:pPr>
              <w:pStyle w:val="FALH3"/>
            </w:pPr>
            <w:r>
              <w:lastRenderedPageBreak/>
              <w:br w:type="page"/>
            </w:r>
            <w:r w:rsidRPr="00BE2B0A">
              <w:t xml:space="preserve">Common </w:t>
            </w:r>
            <w:r>
              <w:t>concern</w:t>
            </w:r>
          </w:p>
        </w:tc>
        <w:tc>
          <w:tcPr>
            <w:tcW w:w="4684" w:type="dxa"/>
            <w:tcBorders>
              <w:top w:val="nil"/>
              <w:left w:val="nil"/>
              <w:bottom w:val="single" w:sz="4" w:space="0" w:color="auto"/>
              <w:right w:val="nil"/>
              <w:tl2br w:val="nil"/>
              <w:tr2bl w:val="nil"/>
            </w:tcBorders>
          </w:tcPr>
          <w:p w14:paraId="103E31A3" w14:textId="50DFB381" w:rsidR="0083240C" w:rsidRPr="00BE2B0A" w:rsidRDefault="0083240C" w:rsidP="001869F9">
            <w:pPr>
              <w:pStyle w:val="FALH3"/>
            </w:pPr>
            <w:r w:rsidRPr="00BE2B0A">
              <w:t xml:space="preserve">Suggested </w:t>
            </w:r>
            <w:proofErr w:type="gramStart"/>
            <w:r>
              <w:t>responses</w:t>
            </w:r>
            <w:r w:rsidR="00654B4F">
              <w:t xml:space="preserve">  </w:t>
            </w:r>
            <w:proofErr w:type="gramEnd"/>
          </w:p>
        </w:tc>
      </w:tr>
    </w:tbl>
    <w:tbl>
      <w:tblPr>
        <w:tblStyle w:val="TableGrid"/>
        <w:tblW w:w="0" w:type="auto"/>
        <w:tblInd w:w="113" w:type="dxa"/>
        <w:tblLook w:val="04A0" w:firstRow="1" w:lastRow="0" w:firstColumn="1" w:lastColumn="0" w:noHBand="0" w:noVBand="1"/>
      </w:tblPr>
      <w:tblGrid>
        <w:gridCol w:w="4730"/>
        <w:gridCol w:w="4733"/>
      </w:tblGrid>
      <w:tr w:rsidR="0083240C" w14:paraId="0BB56714" w14:textId="77777777" w:rsidTr="00943776">
        <w:trPr>
          <w:cantSplit/>
        </w:trPr>
        <w:tc>
          <w:tcPr>
            <w:tcW w:w="4730" w:type="dxa"/>
          </w:tcPr>
          <w:p w14:paraId="36091E18" w14:textId="6F3021C8" w:rsidR="0083240C" w:rsidRDefault="006E62DD" w:rsidP="00A4401E">
            <w:r>
              <w:t xml:space="preserve">Why this focus on tasks? There's much more to </w:t>
            </w:r>
            <w:r w:rsidR="00896B07">
              <w:t xml:space="preserve">learning </w:t>
            </w:r>
            <w:r>
              <w:t xml:space="preserve">mathematics than </w:t>
            </w:r>
            <w:r w:rsidR="00896B07">
              <w:t>tasks.</w:t>
            </w:r>
          </w:p>
        </w:tc>
        <w:tc>
          <w:tcPr>
            <w:tcW w:w="4733" w:type="dxa"/>
          </w:tcPr>
          <w:p w14:paraId="6756E5A9" w14:textId="6F61CC3D" w:rsidR="0083240C" w:rsidRDefault="00654B4F" w:rsidP="00A4401E">
            <w:r>
              <w:t>True</w:t>
            </w:r>
            <w:r w:rsidR="002A6A3E">
              <w:t>,</w:t>
            </w:r>
            <w:r>
              <w:t xml:space="preserve"> but the range of task-types is a clear but simple indicator of performance goals</w:t>
            </w:r>
            <w:r w:rsidR="002A6A3E">
              <w:t xml:space="preserve"> - "a canary in the coal mine".  A broad and balanced range is not </w:t>
            </w:r>
            <w:r w:rsidR="002A6A3E" w:rsidRPr="00CD04E2">
              <w:rPr>
                <w:i/>
              </w:rPr>
              <w:t>sufficient</w:t>
            </w:r>
            <w:r w:rsidR="002A6A3E">
              <w:t xml:space="preserve"> for high standards but it is </w:t>
            </w:r>
            <w:r w:rsidR="002A6A3E" w:rsidRPr="00CD04E2">
              <w:rPr>
                <w:i/>
              </w:rPr>
              <w:t>necessary</w:t>
            </w:r>
            <w:r w:rsidR="00CD04E2">
              <w:rPr>
                <w:i/>
              </w:rPr>
              <w:t>,</w:t>
            </w:r>
            <w:r w:rsidR="002A6A3E">
              <w:t xml:space="preserve"> indicating the opportunities to learn and perform.</w:t>
            </w:r>
          </w:p>
        </w:tc>
      </w:tr>
      <w:tr w:rsidR="0083240C" w14:paraId="3BF3A739" w14:textId="77777777" w:rsidTr="00943776">
        <w:trPr>
          <w:cantSplit/>
        </w:trPr>
        <w:tc>
          <w:tcPr>
            <w:tcW w:w="4730" w:type="dxa"/>
          </w:tcPr>
          <w:p w14:paraId="49402635" w14:textId="15E539FF" w:rsidR="0083240C" w:rsidRPr="00327C0E" w:rsidRDefault="006E62DD" w:rsidP="00A4401E">
            <w:r>
              <w:t>A lot of these expert tasks aren't math; they're about everyday life</w:t>
            </w:r>
            <w:r w:rsidR="00CD04E2">
              <w:t>.</w:t>
            </w:r>
          </w:p>
        </w:tc>
        <w:tc>
          <w:tcPr>
            <w:tcW w:w="4733" w:type="dxa"/>
          </w:tcPr>
          <w:p w14:paraId="42F7EAB3" w14:textId="5D605D2B" w:rsidR="0083240C" w:rsidRPr="00197AE1" w:rsidRDefault="002A6A3E" w:rsidP="00CD04E2">
            <w:r>
              <w:t>True but the ability to use (often elementary) math effectively in thinking about challenges in everyday life is: a major reas</w:t>
            </w:r>
            <w:r w:rsidR="006270F0">
              <w:t>on for the amount of time allott</w:t>
            </w:r>
            <w:r>
              <w:t xml:space="preserve">ed to </w:t>
            </w:r>
            <w:r w:rsidR="00CD04E2">
              <w:t>math; a major focus of PISA, the Common Core and related State Standards</w:t>
            </w:r>
            <w:r>
              <w:t xml:space="preserve">; increasingly important for life in the 21st Century.  Most students, if they don't learn these skills in math class, won't ever learn them.  Real life problems also motivate many students who are not turned </w:t>
            </w:r>
            <w:r w:rsidR="00AD5ABD">
              <w:t xml:space="preserve">on </w:t>
            </w:r>
            <w:r>
              <w:t>by math - or haven't learned to accept (long) deferred gratification.</w:t>
            </w:r>
          </w:p>
        </w:tc>
      </w:tr>
      <w:tr w:rsidR="0083240C" w14:paraId="1B1F2142" w14:textId="77777777" w:rsidTr="00943776">
        <w:trPr>
          <w:cantSplit/>
        </w:trPr>
        <w:tc>
          <w:tcPr>
            <w:tcW w:w="4730" w:type="dxa"/>
          </w:tcPr>
          <w:p w14:paraId="0D631984" w14:textId="54E32533" w:rsidR="0083240C" w:rsidRPr="004B349C" w:rsidRDefault="006E62DD" w:rsidP="00A4401E">
            <w:r>
              <w:t>What if a student, or a teacher, doesn't know the context?  We can't have biased tasks</w:t>
            </w:r>
            <w:r w:rsidR="00CD04E2">
              <w:t>.</w:t>
            </w:r>
          </w:p>
        </w:tc>
        <w:tc>
          <w:tcPr>
            <w:tcW w:w="4733" w:type="dxa"/>
          </w:tcPr>
          <w:p w14:paraId="2DD68E55" w14:textId="770541F8" w:rsidR="0083240C" w:rsidRPr="004B349C" w:rsidRDefault="002A6A3E" w:rsidP="00CD04E2">
            <w:r>
              <w:t>First</w:t>
            </w:r>
            <w:r w:rsidR="00CD04E2">
              <w:t>,</w:t>
            </w:r>
            <w:r>
              <w:t xml:space="preserve"> research shows that all tasks are biased - bare novice tasks included.  Good design seeks contexts that are widely understood by students - and a balance of </w:t>
            </w:r>
            <w:r w:rsidR="00C848A5">
              <w:t xml:space="preserve">any residual </w:t>
            </w:r>
            <w:r>
              <w:t>bias</w:t>
            </w:r>
            <w:r w:rsidR="00C848A5">
              <w:t xml:space="preserve"> across different groups (including white, middle class males).</w:t>
            </w:r>
            <w:r w:rsidR="00CD04E2">
              <w:t xml:space="preserve">  You can decide how well the tasks you see in this workshop exemplify this.</w:t>
            </w:r>
          </w:p>
        </w:tc>
      </w:tr>
      <w:tr w:rsidR="0083240C" w14:paraId="3BC4EC2C" w14:textId="77777777" w:rsidTr="00943776">
        <w:trPr>
          <w:cantSplit/>
        </w:trPr>
        <w:tc>
          <w:tcPr>
            <w:tcW w:w="4730" w:type="dxa"/>
          </w:tcPr>
          <w:p w14:paraId="144B944E" w14:textId="77777777" w:rsidR="0083240C" w:rsidRPr="004B349C" w:rsidRDefault="0083240C" w:rsidP="00A4401E"/>
        </w:tc>
        <w:tc>
          <w:tcPr>
            <w:tcW w:w="4733" w:type="dxa"/>
          </w:tcPr>
          <w:p w14:paraId="32853812" w14:textId="77777777" w:rsidR="0083240C" w:rsidRPr="004B349C" w:rsidRDefault="0083240C" w:rsidP="00A4401E"/>
        </w:tc>
      </w:tr>
      <w:tr w:rsidR="00077A33" w14:paraId="21A29470" w14:textId="77777777" w:rsidTr="00943776">
        <w:trPr>
          <w:cantSplit/>
        </w:trPr>
        <w:tc>
          <w:tcPr>
            <w:tcW w:w="4730" w:type="dxa"/>
          </w:tcPr>
          <w:p w14:paraId="0416CC72" w14:textId="77777777" w:rsidR="00077A33" w:rsidRPr="004B349C" w:rsidRDefault="00077A33" w:rsidP="00A4401E"/>
        </w:tc>
        <w:tc>
          <w:tcPr>
            <w:tcW w:w="4733" w:type="dxa"/>
          </w:tcPr>
          <w:p w14:paraId="79ADF525" w14:textId="77777777" w:rsidR="00077A33" w:rsidRPr="004B349C" w:rsidRDefault="00077A33" w:rsidP="00A4401E"/>
        </w:tc>
      </w:tr>
      <w:tr w:rsidR="00077A33" w14:paraId="2A002F2E" w14:textId="77777777" w:rsidTr="00943776">
        <w:trPr>
          <w:cantSplit/>
        </w:trPr>
        <w:tc>
          <w:tcPr>
            <w:tcW w:w="4730" w:type="dxa"/>
          </w:tcPr>
          <w:p w14:paraId="6980E1F3" w14:textId="77777777" w:rsidR="00077A33" w:rsidRPr="004B349C" w:rsidRDefault="00077A33" w:rsidP="00A4401E"/>
        </w:tc>
        <w:tc>
          <w:tcPr>
            <w:tcW w:w="4733" w:type="dxa"/>
          </w:tcPr>
          <w:p w14:paraId="106912BA" w14:textId="77777777" w:rsidR="00077A33" w:rsidRPr="004B349C" w:rsidRDefault="00077A33" w:rsidP="00A4401E"/>
        </w:tc>
      </w:tr>
      <w:tr w:rsidR="00077A33" w14:paraId="0F9EE87A" w14:textId="77777777" w:rsidTr="00943776">
        <w:trPr>
          <w:cantSplit/>
        </w:trPr>
        <w:tc>
          <w:tcPr>
            <w:tcW w:w="4730" w:type="dxa"/>
          </w:tcPr>
          <w:p w14:paraId="5DE6FDE7" w14:textId="77777777" w:rsidR="00077A33" w:rsidRPr="004B349C" w:rsidRDefault="00077A33" w:rsidP="00A4401E"/>
        </w:tc>
        <w:tc>
          <w:tcPr>
            <w:tcW w:w="4733" w:type="dxa"/>
          </w:tcPr>
          <w:p w14:paraId="01A770CC" w14:textId="77777777" w:rsidR="00077A33" w:rsidRPr="004B349C" w:rsidRDefault="00077A33" w:rsidP="00A4401E"/>
        </w:tc>
      </w:tr>
    </w:tbl>
    <w:p w14:paraId="0CA52177" w14:textId="77777777" w:rsidR="0051571F" w:rsidRDefault="0051571F" w:rsidP="0051571F"/>
    <w:p w14:paraId="36017EAA" w14:textId="06EE07FB" w:rsidR="0051571F" w:rsidRDefault="0051571F" w:rsidP="0051571F">
      <w:pPr>
        <w:ind w:left="360"/>
      </w:pPr>
    </w:p>
    <w:p w14:paraId="2F75F4CF" w14:textId="77777777" w:rsidR="003E6FD0" w:rsidRDefault="003E6FD0" w:rsidP="003E6FD0">
      <w:pPr>
        <w:tabs>
          <w:tab w:val="clear" w:pos="851"/>
          <w:tab w:val="clear" w:pos="1276"/>
        </w:tabs>
        <w:spacing w:before="0" w:after="0"/>
      </w:pPr>
    </w:p>
    <w:p w14:paraId="5B3D8669" w14:textId="77777777" w:rsidR="003E6FD0" w:rsidRDefault="003E6FD0" w:rsidP="003E6FD0">
      <w:pPr>
        <w:tabs>
          <w:tab w:val="clear" w:pos="851"/>
          <w:tab w:val="clear" w:pos="1276"/>
        </w:tabs>
        <w:spacing w:before="0" w:after="0"/>
      </w:pPr>
    </w:p>
    <w:p w14:paraId="625A427C" w14:textId="77777777" w:rsidR="003E6FD0" w:rsidRDefault="003E6FD0" w:rsidP="003E6FD0">
      <w:pPr>
        <w:tabs>
          <w:tab w:val="clear" w:pos="851"/>
          <w:tab w:val="clear" w:pos="1276"/>
        </w:tabs>
        <w:spacing w:before="0" w:after="0"/>
      </w:pPr>
    </w:p>
    <w:p w14:paraId="3BB56ECE" w14:textId="77777777" w:rsidR="003E6FD0" w:rsidRDefault="003E6FD0" w:rsidP="003E6FD0">
      <w:pPr>
        <w:tabs>
          <w:tab w:val="clear" w:pos="851"/>
          <w:tab w:val="clear" w:pos="1276"/>
        </w:tabs>
        <w:spacing w:before="0" w:after="0"/>
      </w:pPr>
    </w:p>
    <w:p w14:paraId="3A68B3EC" w14:textId="77777777" w:rsidR="003E6FD0" w:rsidRDefault="003E6FD0" w:rsidP="003E6FD0">
      <w:pPr>
        <w:tabs>
          <w:tab w:val="clear" w:pos="851"/>
          <w:tab w:val="clear" w:pos="1276"/>
        </w:tabs>
        <w:spacing w:before="0" w:after="0"/>
      </w:pPr>
    </w:p>
    <w:p w14:paraId="5DCB2B77" w14:textId="77777777" w:rsidR="003E6FD0" w:rsidRDefault="003E6FD0" w:rsidP="003E6FD0">
      <w:pPr>
        <w:tabs>
          <w:tab w:val="clear" w:pos="851"/>
          <w:tab w:val="clear" w:pos="1276"/>
        </w:tabs>
        <w:spacing w:before="0" w:after="0"/>
      </w:pPr>
    </w:p>
    <w:p w14:paraId="564F600D" w14:textId="77777777" w:rsidR="003E6FD0" w:rsidRDefault="003E6FD0" w:rsidP="003E6FD0">
      <w:pPr>
        <w:tabs>
          <w:tab w:val="clear" w:pos="851"/>
          <w:tab w:val="clear" w:pos="1276"/>
        </w:tabs>
        <w:spacing w:before="0" w:after="0"/>
      </w:pPr>
    </w:p>
    <w:p w14:paraId="4CD304A6" w14:textId="77777777" w:rsidR="003E6FD0" w:rsidRDefault="003E6FD0" w:rsidP="003E6FD0">
      <w:pPr>
        <w:pStyle w:val="FALH2"/>
        <w:spacing w:before="240"/>
      </w:pPr>
    </w:p>
    <w:p w14:paraId="566629B9" w14:textId="77777777" w:rsidR="003E6FD0" w:rsidRDefault="003E6FD0" w:rsidP="003E6FD0">
      <w:pPr>
        <w:pStyle w:val="FALH2"/>
        <w:spacing w:before="240"/>
      </w:pPr>
    </w:p>
    <w:p w14:paraId="285B7ABF" w14:textId="2C2EBC91" w:rsidR="00943776" w:rsidRDefault="00943776">
      <w:pPr>
        <w:tabs>
          <w:tab w:val="clear" w:pos="851"/>
          <w:tab w:val="clear" w:pos="1276"/>
        </w:tabs>
        <w:spacing w:before="0" w:after="0"/>
        <w:rPr>
          <w:rFonts w:ascii="Rockwell" w:eastAsiaTheme="minorEastAsia" w:hAnsi="Rockwell"/>
          <w:b/>
          <w:caps/>
          <w:color w:val="6A141A"/>
          <w:spacing w:val="20"/>
          <w:sz w:val="24"/>
          <w:szCs w:val="24"/>
        </w:rPr>
      </w:pPr>
      <w:r>
        <w:br w:type="page"/>
      </w:r>
    </w:p>
    <w:p w14:paraId="1804C000" w14:textId="77777777" w:rsidR="003E6FD0" w:rsidRDefault="003E6FD0" w:rsidP="003E6FD0">
      <w:pPr>
        <w:pStyle w:val="FALH2"/>
        <w:spacing w:before="240"/>
      </w:pPr>
    </w:p>
    <w:p w14:paraId="29ED4744" w14:textId="0811D71C" w:rsidR="00F010F0" w:rsidRPr="003E6FD0" w:rsidRDefault="0051571F" w:rsidP="003E6FD0">
      <w:pPr>
        <w:pStyle w:val="FALH2"/>
        <w:spacing w:before="240"/>
      </w:pPr>
      <w:r>
        <w:t>Activity Sequence</w:t>
      </w:r>
    </w:p>
    <w:tbl>
      <w:tblPr>
        <w:tblStyle w:val="TableGrid"/>
        <w:tblW w:w="5389" w:type="pct"/>
        <w:tblInd w:w="-74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245"/>
        <w:gridCol w:w="5076"/>
      </w:tblGrid>
      <w:tr w:rsidR="004A37DD" w14:paraId="305982D9" w14:textId="77777777" w:rsidTr="00526ED7">
        <w:trPr>
          <w:cantSplit/>
          <w:trHeight w:val="3968"/>
        </w:trPr>
        <w:tc>
          <w:tcPr>
            <w:tcW w:w="2541" w:type="pct"/>
          </w:tcPr>
          <w:p w14:paraId="16317E6C" w14:textId="5D14127D" w:rsidR="0065014A" w:rsidRPr="0065014A" w:rsidRDefault="00C04222" w:rsidP="0065014A">
            <w:pPr>
              <w:rPr>
                <w:i/>
                <w:lang w:val="en-GB"/>
              </w:rPr>
            </w:pPr>
            <w:r>
              <w:rPr>
                <w:i/>
                <w:lang w:val="en-GB"/>
              </w:rPr>
              <w:t>Revised version: Summer 2016</w:t>
            </w:r>
            <w:r w:rsidR="00AF2350" w:rsidDel="00AF2350">
              <w:rPr>
                <w:i/>
                <w:lang w:val="en-GB"/>
              </w:rPr>
              <w:t xml:space="preserve"> </w:t>
            </w:r>
            <w:r w:rsidR="0065014A">
              <w:rPr>
                <w:i/>
                <w:lang w:val="en-GB"/>
              </w:rPr>
              <w:br/>
            </w:r>
            <w:r w:rsidR="0065014A" w:rsidRPr="0065014A">
              <w:rPr>
                <w:rFonts w:ascii="Rockwell" w:hAnsi="Rockwell"/>
                <w:b/>
                <w:bCs/>
                <w:color w:val="6A141A"/>
                <w:szCs w:val="22"/>
              </w:rPr>
              <w:t xml:space="preserve">Setting the scene </w:t>
            </w:r>
            <w:r w:rsidR="00402015">
              <w:rPr>
                <w:rFonts w:ascii="Rockwell" w:hAnsi="Rockwell"/>
                <w:b/>
                <w:bCs/>
                <w:color w:val="6A141A"/>
                <w:szCs w:val="22"/>
              </w:rPr>
              <w:br/>
            </w:r>
            <w:r w:rsidR="0065014A" w:rsidRPr="00402015">
              <w:rPr>
                <w:rFonts w:ascii="Rockwell" w:hAnsi="Rockwell"/>
                <w:bCs/>
                <w:color w:val="6A141A"/>
                <w:szCs w:val="22"/>
              </w:rPr>
              <w:t>(5 minutes)</w:t>
            </w:r>
          </w:p>
          <w:p w14:paraId="03CBAF88" w14:textId="77777777" w:rsidR="0065014A" w:rsidRPr="0065014A" w:rsidRDefault="0065014A" w:rsidP="0065014A">
            <w:pPr>
              <w:rPr>
                <w:i/>
                <w:lang w:val="en-GB"/>
              </w:rPr>
            </w:pPr>
            <w:r w:rsidRPr="0065014A">
              <w:rPr>
                <w:i/>
              </w:rPr>
              <w:t>You may like to customize this slide and/or the last one with your own institutional and contact details.</w:t>
            </w:r>
          </w:p>
          <w:p w14:paraId="3819B405" w14:textId="77777777" w:rsidR="0065014A" w:rsidRPr="0065014A" w:rsidRDefault="0065014A" w:rsidP="0065014A">
            <w:pPr>
              <w:rPr>
                <w:i/>
                <w:lang w:val="en-GB"/>
              </w:rPr>
            </w:pPr>
            <w:r w:rsidRPr="0065014A">
              <w:rPr>
                <w:i/>
              </w:rPr>
              <w:t xml:space="preserve"> Please leave the copyright attribution, however. </w:t>
            </w:r>
          </w:p>
          <w:p w14:paraId="4D1C05D2" w14:textId="5E4362D7" w:rsidR="0065014A" w:rsidRPr="0065014A" w:rsidRDefault="0065014A" w:rsidP="0065014A">
            <w:pPr>
              <w:rPr>
                <w:lang w:val="en-GB"/>
              </w:rPr>
            </w:pPr>
            <w:r w:rsidRPr="0065014A">
              <w:rPr>
                <w:i/>
              </w:rPr>
              <w:t>Possible comments below are</w:t>
            </w:r>
            <w:r w:rsidRPr="0065014A">
              <w:t xml:space="preserve"> in plain text</w:t>
            </w:r>
            <w:r>
              <w:t>.</w:t>
            </w:r>
            <w:r>
              <w:br/>
            </w:r>
            <w:r w:rsidRPr="0065014A">
              <w:rPr>
                <w:i/>
              </w:rPr>
              <w:t>Suggestions are in italics</w:t>
            </w:r>
          </w:p>
          <w:p w14:paraId="4718399B" w14:textId="187509C7" w:rsidR="0065014A" w:rsidRPr="0065014A" w:rsidRDefault="00432578" w:rsidP="0065014A">
            <w:pPr>
              <w:rPr>
                <w:lang w:val="en-GB"/>
              </w:rPr>
            </w:pPr>
            <w:r>
              <w:t>Today’s meeting is about engaging in a conversa</w:t>
            </w:r>
            <w:r w:rsidR="005218CA">
              <w:t>tion on the coherence within the district</w:t>
            </w:r>
            <w:r>
              <w:t xml:space="preserve"> mathematics’</w:t>
            </w:r>
            <w:r w:rsidR="009A31C4">
              <w:t xml:space="preserve"> program; asking </w:t>
            </w:r>
            <w:proofErr w:type="gramStart"/>
            <w:r w:rsidR="009A31C4">
              <w:t>ourselves</w:t>
            </w:r>
            <w:proofErr w:type="gramEnd"/>
            <w:r w:rsidR="009A31C4">
              <w:t xml:space="preserve"> if</w:t>
            </w:r>
            <w:r w:rsidR="0065014A" w:rsidRPr="0065014A">
              <w:t xml:space="preserve"> the various aspects of </w:t>
            </w:r>
            <w:r w:rsidR="00C56BA9">
              <w:t>the distric</w:t>
            </w:r>
            <w:r w:rsidR="005218CA">
              <w:t>ts</w:t>
            </w:r>
            <w:r w:rsidR="00C56BA9">
              <w:t>’</w:t>
            </w:r>
            <w:r w:rsidR="0065014A" w:rsidRPr="0065014A">
              <w:t xml:space="preserve"> program </w:t>
            </w:r>
            <w:r w:rsidR="00DB3E93">
              <w:t xml:space="preserve">are </w:t>
            </w:r>
            <w:r w:rsidR="0065014A" w:rsidRPr="0065014A">
              <w:t>well-aligned?</w:t>
            </w:r>
          </w:p>
          <w:p w14:paraId="6439622D" w14:textId="5D04E0F2" w:rsidR="00A200FC" w:rsidRPr="00A200FC" w:rsidRDefault="00A200FC" w:rsidP="00A200FC">
            <w:pPr>
              <w:rPr>
                <w:lang w:val="en-GB"/>
              </w:rPr>
            </w:pPr>
            <w:r w:rsidRPr="00A200FC">
              <w:t>Investigating this</w:t>
            </w:r>
            <w:r w:rsidR="00C56BA9">
              <w:t xml:space="preserve"> </w:t>
            </w:r>
            <w:r w:rsidRPr="00A200FC">
              <w:t>is our goal in this workshop.</w:t>
            </w:r>
            <w:r w:rsidRPr="00A200FC">
              <w:rPr>
                <w:lang w:val="en-GB"/>
              </w:rPr>
              <w:t xml:space="preserve"> </w:t>
            </w:r>
          </w:p>
          <w:p w14:paraId="40B95D0D" w14:textId="24DE5BDD" w:rsidR="002D034B" w:rsidRPr="0030246A" w:rsidRDefault="002D034B" w:rsidP="0030246A">
            <w:pPr>
              <w:rPr>
                <w:i/>
              </w:rPr>
            </w:pPr>
          </w:p>
        </w:tc>
        <w:tc>
          <w:tcPr>
            <w:tcW w:w="2459" w:type="pct"/>
          </w:tcPr>
          <w:p w14:paraId="05E00E81" w14:textId="1576B165" w:rsidR="005262F1" w:rsidRDefault="005262F1" w:rsidP="005262F1">
            <w:pPr>
              <w:pStyle w:val="Caption"/>
            </w:pPr>
            <w:r>
              <w:t xml:space="preserve">Slide </w:t>
            </w:r>
            <w:r w:rsidR="00A6253A">
              <w:fldChar w:fldCharType="begin"/>
            </w:r>
            <w:r w:rsidR="00A6253A">
              <w:instrText xml:space="preserve"> SEQ Slide \* ARABIC </w:instrText>
            </w:r>
            <w:r w:rsidR="00A6253A">
              <w:fldChar w:fldCharType="separate"/>
            </w:r>
            <w:r w:rsidR="004A74E3">
              <w:rPr>
                <w:noProof/>
              </w:rPr>
              <w:t>1</w:t>
            </w:r>
            <w:r w:rsidR="00A6253A">
              <w:rPr>
                <w:noProof/>
              </w:rPr>
              <w:fldChar w:fldCharType="end"/>
            </w:r>
          </w:p>
          <w:p w14:paraId="223397F6" w14:textId="01770328" w:rsidR="005262F1" w:rsidRDefault="00402D2D" w:rsidP="007B7CB3">
            <w:pPr>
              <w:pStyle w:val="Caption"/>
            </w:pPr>
            <w:r>
              <w:rPr>
                <w:noProof/>
              </w:rPr>
              <w:drawing>
                <wp:inline distT="0" distB="0" distL="0" distR="0" wp14:anchorId="5485F443" wp14:editId="5B4E6D45">
                  <wp:extent cx="3081655" cy="2311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noFill/>
                          </a:ln>
                        </pic:spPr>
                      </pic:pic>
                    </a:graphicData>
                  </a:graphic>
                </wp:inline>
              </w:drawing>
            </w:r>
          </w:p>
        </w:tc>
      </w:tr>
      <w:tr w:rsidR="00E41B3E" w14:paraId="77689540" w14:textId="77777777" w:rsidTr="00526ED7">
        <w:trPr>
          <w:cantSplit/>
          <w:trHeight w:val="3840"/>
        </w:trPr>
        <w:tc>
          <w:tcPr>
            <w:tcW w:w="2541" w:type="pct"/>
          </w:tcPr>
          <w:p w14:paraId="0033D825" w14:textId="7BDC7AF8" w:rsidR="00E41B3E" w:rsidRDefault="00E41B3E" w:rsidP="00E41B3E">
            <w:pPr>
              <w:pStyle w:val="FALtext-normal"/>
              <w:rPr>
                <w:lang w:val="en-GB"/>
              </w:rPr>
            </w:pPr>
            <w:r>
              <w:rPr>
                <w:b/>
                <w:bCs/>
                <w:i/>
                <w:iCs/>
              </w:rPr>
              <w:t xml:space="preserve">Move through the </w:t>
            </w:r>
            <w:r w:rsidR="002809FF">
              <w:rPr>
                <w:b/>
                <w:bCs/>
                <w:i/>
                <w:iCs/>
              </w:rPr>
              <w:t xml:space="preserve">first 10 </w:t>
            </w:r>
            <w:r w:rsidRPr="0065014A">
              <w:rPr>
                <w:b/>
                <w:bCs/>
                <w:i/>
                <w:iCs/>
              </w:rPr>
              <w:t xml:space="preserve">slides </w:t>
            </w:r>
            <w:r>
              <w:rPr>
                <w:b/>
                <w:bCs/>
                <w:i/>
                <w:iCs/>
              </w:rPr>
              <w:t xml:space="preserve">fairly </w:t>
            </w:r>
            <w:r w:rsidRPr="0065014A">
              <w:rPr>
                <w:b/>
                <w:bCs/>
                <w:i/>
                <w:iCs/>
              </w:rPr>
              <w:t>quickly</w:t>
            </w:r>
          </w:p>
          <w:p w14:paraId="091E6A14" w14:textId="77777777" w:rsidR="00B378E1" w:rsidRPr="00B378E1" w:rsidRDefault="00B378E1" w:rsidP="00B378E1">
            <w:pPr>
              <w:rPr>
                <w:iCs/>
                <w:lang w:val="en-GB"/>
              </w:rPr>
            </w:pPr>
            <w:r w:rsidRPr="00B378E1">
              <w:rPr>
                <w:iCs/>
              </w:rPr>
              <w:t>Posted here, is an outline of what we are going to work through today in our effort to make sense of the coherence of current district (school) mathematics programs.</w:t>
            </w:r>
          </w:p>
          <w:p w14:paraId="6ED843B9" w14:textId="77777777" w:rsidR="00B378E1" w:rsidRPr="00B378E1" w:rsidRDefault="00B378E1" w:rsidP="00B378E1">
            <w:pPr>
              <w:rPr>
                <w:i/>
                <w:iCs/>
                <w:lang w:val="en-GB"/>
              </w:rPr>
            </w:pPr>
            <w:r w:rsidRPr="00B378E1">
              <w:rPr>
                <w:b/>
                <w:bCs/>
                <w:i/>
                <w:iCs/>
                <w:lang w:val="en-GB"/>
              </w:rPr>
              <w:t>Rough timing</w:t>
            </w:r>
          </w:p>
          <w:p w14:paraId="3144ACB5" w14:textId="39668775" w:rsidR="00B378E1" w:rsidRPr="00B378E1" w:rsidRDefault="00B378E1" w:rsidP="00B378E1">
            <w:pPr>
              <w:rPr>
                <w:i/>
                <w:iCs/>
                <w:lang w:val="en-GB"/>
              </w:rPr>
            </w:pPr>
            <w:r w:rsidRPr="00B378E1">
              <w:rPr>
                <w:i/>
                <w:iCs/>
                <w:lang w:val="en-GB"/>
              </w:rPr>
              <w:t>What is program coherence?</w:t>
            </w:r>
            <w:r w:rsidRPr="00B378E1">
              <w:rPr>
                <w:i/>
                <w:iCs/>
                <w:lang w:val="en-GB"/>
              </w:rPr>
              <w:tab/>
            </w:r>
            <w:r w:rsidRPr="00B378E1">
              <w:rPr>
                <w:i/>
                <w:iCs/>
                <w:lang w:val="en-GB"/>
              </w:rPr>
              <w:tab/>
              <w:t>5 minutes</w:t>
            </w:r>
            <w:r>
              <w:rPr>
                <w:i/>
                <w:iCs/>
                <w:lang w:val="en-GB"/>
              </w:rPr>
              <w:br/>
            </w:r>
            <w:r w:rsidRPr="00B378E1">
              <w:rPr>
                <w:i/>
                <w:iCs/>
                <w:lang w:val="en-GB"/>
              </w:rPr>
              <w:t xml:space="preserve">Key diagnostic probe: the range of task types </w:t>
            </w:r>
            <w:r w:rsidRPr="00B378E1">
              <w:rPr>
                <w:i/>
                <w:iCs/>
                <w:lang w:val="en-GB"/>
              </w:rPr>
              <w:tab/>
              <w:t xml:space="preserve">5 Expert, Apprentice and Novice Tasks </w:t>
            </w:r>
            <w:r w:rsidRPr="00B378E1">
              <w:rPr>
                <w:i/>
                <w:iCs/>
                <w:lang w:val="en-GB"/>
              </w:rPr>
              <w:tab/>
            </w:r>
            <w:r w:rsidRPr="00B378E1">
              <w:rPr>
                <w:i/>
                <w:iCs/>
                <w:lang w:val="en-GB"/>
              </w:rPr>
              <w:tab/>
              <w:t>25 Looking at our program</w:t>
            </w:r>
            <w:r w:rsidRPr="00B378E1">
              <w:rPr>
                <w:i/>
                <w:iCs/>
                <w:lang w:val="en-GB"/>
              </w:rPr>
              <w:tab/>
            </w:r>
            <w:r w:rsidRPr="00B378E1">
              <w:rPr>
                <w:i/>
                <w:iCs/>
                <w:lang w:val="en-GB"/>
              </w:rPr>
              <w:tab/>
            </w:r>
            <w:r w:rsidRPr="00B378E1">
              <w:rPr>
                <w:i/>
                <w:iCs/>
                <w:lang w:val="en-GB"/>
              </w:rPr>
              <w:tab/>
            </w:r>
            <w:r w:rsidR="00C04222">
              <w:rPr>
                <w:i/>
                <w:iCs/>
                <w:lang w:val="en-GB"/>
              </w:rPr>
              <w:tab/>
              <w:t>30</w:t>
            </w:r>
            <w:r>
              <w:rPr>
                <w:i/>
                <w:iCs/>
                <w:lang w:val="en-GB"/>
              </w:rPr>
              <w:br/>
            </w:r>
            <w:r w:rsidR="00C04222">
              <w:rPr>
                <w:b/>
                <w:bCs/>
                <w:i/>
                <w:iCs/>
                <w:lang w:val="en-GB"/>
              </w:rPr>
              <w:tab/>
            </w:r>
            <w:r w:rsidRPr="00B378E1">
              <w:rPr>
                <w:b/>
                <w:bCs/>
                <w:i/>
                <w:iCs/>
                <w:lang w:val="en-GB"/>
              </w:rPr>
              <w:t>don’t get here late</w:t>
            </w:r>
            <w:r w:rsidR="00820EF4">
              <w:rPr>
                <w:i/>
                <w:iCs/>
                <w:lang w:val="en-GB"/>
              </w:rPr>
              <w:br/>
            </w:r>
            <w:r w:rsidRPr="00B378E1">
              <w:rPr>
                <w:i/>
                <w:iCs/>
                <w:lang w:val="en-GB"/>
              </w:rPr>
              <w:t>Different kinds of math challenge</w:t>
            </w:r>
            <w:r w:rsidRPr="00B378E1">
              <w:rPr>
                <w:i/>
                <w:iCs/>
                <w:lang w:val="en-GB"/>
              </w:rPr>
              <w:tab/>
            </w:r>
            <w:r w:rsidRPr="00B378E1">
              <w:rPr>
                <w:i/>
                <w:iCs/>
                <w:lang w:val="en-GB"/>
              </w:rPr>
              <w:tab/>
              <w:t xml:space="preserve">10 What have we learned? - </w:t>
            </w:r>
            <w:proofErr w:type="gramStart"/>
            <w:r w:rsidRPr="00B378E1">
              <w:rPr>
                <w:i/>
                <w:iCs/>
                <w:lang w:val="en-GB"/>
              </w:rPr>
              <w:t>a</w:t>
            </w:r>
            <w:proofErr w:type="gramEnd"/>
            <w:r w:rsidRPr="00B378E1">
              <w:rPr>
                <w:i/>
                <w:iCs/>
                <w:lang w:val="en-GB"/>
              </w:rPr>
              <w:t xml:space="preserve"> forward look</w:t>
            </w:r>
            <w:r w:rsidRPr="00B378E1">
              <w:rPr>
                <w:i/>
                <w:iCs/>
                <w:lang w:val="en-GB"/>
              </w:rPr>
              <w:tab/>
            </w:r>
            <w:r w:rsidRPr="00B378E1">
              <w:rPr>
                <w:i/>
                <w:iCs/>
                <w:lang w:val="en-GB"/>
              </w:rPr>
              <w:tab/>
              <w:t xml:space="preserve">10 </w:t>
            </w:r>
          </w:p>
          <w:p w14:paraId="7FD37F7F" w14:textId="2AAEA5E1" w:rsidR="00E41B3E" w:rsidRPr="00B378E1" w:rsidRDefault="00E41B3E" w:rsidP="00B378E1">
            <w:pPr>
              <w:rPr>
                <w:i/>
                <w:iCs/>
              </w:rPr>
            </w:pPr>
          </w:p>
        </w:tc>
        <w:tc>
          <w:tcPr>
            <w:tcW w:w="2459" w:type="pct"/>
          </w:tcPr>
          <w:p w14:paraId="4688CE11" w14:textId="77777777" w:rsidR="00E41B3E" w:rsidRDefault="00E41B3E" w:rsidP="00E41B3E">
            <w:pPr>
              <w:pStyle w:val="Caption"/>
            </w:pPr>
            <w:r>
              <w:t xml:space="preserve">Slide </w:t>
            </w:r>
            <w:r w:rsidR="00A6253A">
              <w:fldChar w:fldCharType="begin"/>
            </w:r>
            <w:r w:rsidR="00A6253A">
              <w:instrText xml:space="preserve"> SE</w:instrText>
            </w:r>
            <w:r w:rsidR="00A6253A">
              <w:instrText xml:space="preserve">Q Slide \* ARABIC </w:instrText>
            </w:r>
            <w:r w:rsidR="00A6253A">
              <w:fldChar w:fldCharType="separate"/>
            </w:r>
            <w:r>
              <w:rPr>
                <w:noProof/>
              </w:rPr>
              <w:t>2</w:t>
            </w:r>
            <w:r w:rsidR="00A6253A">
              <w:rPr>
                <w:noProof/>
              </w:rPr>
              <w:fldChar w:fldCharType="end"/>
            </w:r>
          </w:p>
          <w:p w14:paraId="0956302E" w14:textId="77777777" w:rsidR="00E41B3E" w:rsidRDefault="00E41B3E" w:rsidP="00E41B3E">
            <w:pPr>
              <w:pStyle w:val="Caption"/>
            </w:pPr>
          </w:p>
          <w:p w14:paraId="6FCF1BC0" w14:textId="4A830B8F" w:rsidR="00E41B3E" w:rsidRDefault="00E41B3E" w:rsidP="00816E6F">
            <w:pPr>
              <w:pStyle w:val="Caption"/>
            </w:pPr>
            <w:r>
              <w:rPr>
                <w:noProof/>
              </w:rPr>
              <w:drawing>
                <wp:inline distT="0" distB="0" distL="0" distR="0" wp14:anchorId="205F454B" wp14:editId="1A5F05DF">
                  <wp:extent cx="3081655" cy="2311400"/>
                  <wp:effectExtent l="25400" t="25400" r="17145" b="2540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01B043DF" w14:textId="77777777" w:rsidTr="00526ED7">
        <w:trPr>
          <w:cantSplit/>
          <w:trHeight w:val="3840"/>
        </w:trPr>
        <w:tc>
          <w:tcPr>
            <w:tcW w:w="2541" w:type="pct"/>
          </w:tcPr>
          <w:p w14:paraId="60B1B1E2" w14:textId="2C12D593" w:rsidR="00E41B3E" w:rsidRPr="00B378E1" w:rsidRDefault="00E41B3E" w:rsidP="00E41B3E">
            <w:pPr>
              <w:rPr>
                <w:iCs/>
                <w:lang w:val="en-GB"/>
              </w:rPr>
            </w:pPr>
            <w:r w:rsidRPr="00B378E1">
              <w:rPr>
                <w:iCs/>
              </w:rPr>
              <w:t xml:space="preserve">This slide explains what we mean here by program coherence. </w:t>
            </w:r>
          </w:p>
          <w:p w14:paraId="415319D5" w14:textId="000B9D86" w:rsidR="00B378E1" w:rsidRPr="00B378E1" w:rsidRDefault="00B378E1" w:rsidP="00B378E1">
            <w:pPr>
              <w:pStyle w:val="FALtext-normal"/>
              <w:ind w:left="360"/>
              <w:rPr>
                <w:bCs/>
                <w:i/>
                <w:iCs/>
                <w:lang w:val="en-GB"/>
              </w:rPr>
            </w:pPr>
            <w:r>
              <w:rPr>
                <w:bCs/>
                <w:i/>
                <w:iCs/>
              </w:rPr>
              <w:t>Read the slide</w:t>
            </w:r>
            <w:r w:rsidR="00185C4A">
              <w:rPr>
                <w:bCs/>
                <w:i/>
                <w:iCs/>
              </w:rPr>
              <w:t xml:space="preserve"> slowly</w:t>
            </w:r>
          </w:p>
          <w:p w14:paraId="0D900FF4" w14:textId="77777777" w:rsidR="00E41B3E" w:rsidRDefault="00E41B3E" w:rsidP="00B378E1">
            <w:pPr>
              <w:pStyle w:val="FALtext-normal"/>
              <w:ind w:left="360"/>
              <w:rPr>
                <w:b/>
                <w:bCs/>
                <w:i/>
                <w:iCs/>
              </w:rPr>
            </w:pPr>
          </w:p>
        </w:tc>
        <w:tc>
          <w:tcPr>
            <w:tcW w:w="2459" w:type="pct"/>
          </w:tcPr>
          <w:p w14:paraId="74E18A93" w14:textId="77777777" w:rsidR="00E41B3E" w:rsidRDefault="00E41B3E" w:rsidP="00816E6F">
            <w:pPr>
              <w:pStyle w:val="Caption"/>
            </w:pPr>
            <w:r>
              <w:t xml:space="preserve">Slide </w:t>
            </w:r>
            <w:r w:rsidR="00A6253A">
              <w:fldChar w:fldCharType="begin"/>
            </w:r>
            <w:r w:rsidR="00A6253A">
              <w:instrText xml:space="preserve"> SEQ Slide \* ARABIC </w:instrText>
            </w:r>
            <w:r w:rsidR="00A6253A">
              <w:fldChar w:fldCharType="separate"/>
            </w:r>
            <w:r>
              <w:rPr>
                <w:noProof/>
              </w:rPr>
              <w:t>3</w:t>
            </w:r>
            <w:r w:rsidR="00A6253A">
              <w:rPr>
                <w:noProof/>
              </w:rPr>
              <w:fldChar w:fldCharType="end"/>
            </w:r>
          </w:p>
          <w:p w14:paraId="6AC0CE1E" w14:textId="390FA3B9" w:rsidR="00E41B3E" w:rsidRDefault="00E41B3E" w:rsidP="00EC03B7">
            <w:pPr>
              <w:pStyle w:val="Caption"/>
              <w:jc w:val="center"/>
            </w:pPr>
            <w:r>
              <w:rPr>
                <w:noProof/>
              </w:rPr>
              <w:drawing>
                <wp:inline distT="0" distB="0" distL="0" distR="0" wp14:anchorId="29AD85E0" wp14:editId="45CDB7A9">
                  <wp:extent cx="3081655" cy="2311400"/>
                  <wp:effectExtent l="25400" t="25400" r="17145" b="2540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1A5FB09F" w14:textId="77777777" w:rsidTr="00526ED7">
        <w:trPr>
          <w:cantSplit/>
          <w:trHeight w:val="3840"/>
        </w:trPr>
        <w:tc>
          <w:tcPr>
            <w:tcW w:w="2541" w:type="pct"/>
          </w:tcPr>
          <w:p w14:paraId="7D955107" w14:textId="6E3BA660" w:rsidR="00E41B3E" w:rsidRPr="00E41B3E" w:rsidRDefault="00E41B3E" w:rsidP="00E41B3E">
            <w:pPr>
              <w:rPr>
                <w:iCs/>
                <w:lang w:val="en-GB"/>
              </w:rPr>
            </w:pPr>
            <w:r w:rsidRPr="00E41B3E">
              <w:rPr>
                <w:iCs/>
              </w:rPr>
              <w:lastRenderedPageBreak/>
              <w:t xml:space="preserve">When determining if </w:t>
            </w:r>
            <w:r w:rsidR="00185C4A">
              <w:rPr>
                <w:iCs/>
              </w:rPr>
              <w:t>a</w:t>
            </w:r>
            <w:r w:rsidRPr="00E41B3E">
              <w:rPr>
                <w:iCs/>
              </w:rPr>
              <w:t xml:space="preserve"> district program is coherent, one needs to consider the various </w:t>
            </w:r>
            <w:r>
              <w:rPr>
                <w:iCs/>
              </w:rPr>
              <w:t>elements that</w:t>
            </w:r>
            <w:r w:rsidRPr="00E41B3E">
              <w:rPr>
                <w:iCs/>
              </w:rPr>
              <w:t xml:space="preserve"> </w:t>
            </w:r>
            <w:r>
              <w:rPr>
                <w:iCs/>
              </w:rPr>
              <w:t>drive the</w:t>
            </w:r>
            <w:r w:rsidRPr="00E41B3E">
              <w:rPr>
                <w:iCs/>
              </w:rPr>
              <w:t xml:space="preserve"> program.  </w:t>
            </w:r>
          </w:p>
          <w:p w14:paraId="645267E9" w14:textId="677662F5" w:rsidR="00E41B3E" w:rsidRPr="00E41B3E" w:rsidRDefault="00E41B3E" w:rsidP="00E41B3E">
            <w:pPr>
              <w:rPr>
                <w:iCs/>
                <w:lang w:val="en-GB"/>
              </w:rPr>
            </w:pPr>
            <w:r w:rsidRPr="00E41B3E">
              <w:rPr>
                <w:iCs/>
              </w:rPr>
              <w:t>All programs in schools are comprised of policy statements, curriculum materials, assessments, the actual instruction that tak</w:t>
            </w:r>
            <w:r>
              <w:rPr>
                <w:iCs/>
              </w:rPr>
              <w:t xml:space="preserve">es place in classrooms, </w:t>
            </w:r>
            <w:r w:rsidRPr="00E41B3E">
              <w:rPr>
                <w:iCs/>
              </w:rPr>
              <w:t>and professional development offerings the</w:t>
            </w:r>
            <w:r>
              <w:rPr>
                <w:iCs/>
              </w:rPr>
              <w:t xml:space="preserve"> educators are asked to attend.</w:t>
            </w:r>
            <w:r w:rsidRPr="00E41B3E">
              <w:rPr>
                <w:iCs/>
              </w:rPr>
              <w:t xml:space="preserve"> </w:t>
            </w:r>
          </w:p>
          <w:p w14:paraId="486944EA" w14:textId="77777777" w:rsidR="00E41B3E" w:rsidRPr="00E41B3E" w:rsidRDefault="00E41B3E" w:rsidP="00E41B3E">
            <w:pPr>
              <w:rPr>
                <w:iCs/>
                <w:lang w:val="en-GB"/>
              </w:rPr>
            </w:pPr>
            <w:r w:rsidRPr="00E41B3E">
              <w:rPr>
                <w:iCs/>
              </w:rPr>
              <w:t xml:space="preserve">To guide teachers in their instruction within classrooms, one needs to ask-- are the messages to teachers, across these domains, consistent and aligned? </w:t>
            </w:r>
          </w:p>
          <w:p w14:paraId="098594BC" w14:textId="77777777" w:rsidR="00E41B3E" w:rsidRPr="00E41B3E" w:rsidRDefault="00E41B3E" w:rsidP="00E41B3E">
            <w:pPr>
              <w:rPr>
                <w:iCs/>
                <w:lang w:val="en-GB"/>
              </w:rPr>
            </w:pPr>
            <w:r w:rsidRPr="00E41B3E">
              <w:rPr>
                <w:iCs/>
              </w:rPr>
              <w:t xml:space="preserve">For example, it is so easy for poor high-stakes assessment to undermine the intentions of our policy statements and curriculum materials and thus the instruction in the classroom. </w:t>
            </w:r>
          </w:p>
          <w:p w14:paraId="37D74501" w14:textId="482A0562" w:rsidR="00E41B3E" w:rsidRPr="00185C4A" w:rsidRDefault="00E41B3E" w:rsidP="0065014A">
            <w:pPr>
              <w:rPr>
                <w:iCs/>
                <w:lang w:val="en-GB"/>
              </w:rPr>
            </w:pPr>
            <w:r w:rsidRPr="00E41B3E">
              <w:rPr>
                <w:iCs/>
              </w:rPr>
              <w:t xml:space="preserve">If any element is out of line, the whole program can fail. </w:t>
            </w:r>
          </w:p>
        </w:tc>
        <w:tc>
          <w:tcPr>
            <w:tcW w:w="2459" w:type="pct"/>
          </w:tcPr>
          <w:p w14:paraId="1C02041E" w14:textId="5A215B89" w:rsidR="00E41B3E" w:rsidRDefault="00E41B3E" w:rsidP="009671F6">
            <w:pPr>
              <w:pStyle w:val="Caption"/>
            </w:pPr>
            <w:r>
              <w:t>Slide</w:t>
            </w:r>
            <w:r w:rsidR="00930B4E">
              <w:t xml:space="preserve"> </w:t>
            </w:r>
            <w:r w:rsidR="00A6253A">
              <w:fldChar w:fldCharType="begin"/>
            </w:r>
            <w:r w:rsidR="00A6253A">
              <w:instrText xml:space="preserve"> SEQ Slide \* ARABIC </w:instrText>
            </w:r>
            <w:r w:rsidR="00A6253A">
              <w:fldChar w:fldCharType="separate"/>
            </w:r>
            <w:r w:rsidR="00930B4E">
              <w:rPr>
                <w:noProof/>
              </w:rPr>
              <w:t>4</w:t>
            </w:r>
            <w:r w:rsidR="00A6253A">
              <w:rPr>
                <w:noProof/>
              </w:rPr>
              <w:fldChar w:fldCharType="end"/>
            </w:r>
          </w:p>
          <w:p w14:paraId="587EFA93" w14:textId="1174A519" w:rsidR="00E41B3E" w:rsidRPr="00E41B3E" w:rsidRDefault="00E41B3E" w:rsidP="00E41B3E">
            <w:pPr>
              <w:jc w:val="center"/>
            </w:pPr>
            <w:r>
              <w:rPr>
                <w:noProof/>
              </w:rPr>
              <w:drawing>
                <wp:inline distT="0" distB="0" distL="0" distR="0" wp14:anchorId="07E1F084" wp14:editId="119EC99F">
                  <wp:extent cx="3081655" cy="2311400"/>
                  <wp:effectExtent l="25400" t="25400" r="17145" b="25400"/>
                  <wp:docPr id="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59BC5A68" w14:textId="77777777" w:rsidTr="00526ED7">
        <w:trPr>
          <w:cantSplit/>
          <w:trHeight w:val="3840"/>
        </w:trPr>
        <w:tc>
          <w:tcPr>
            <w:tcW w:w="2541" w:type="pct"/>
          </w:tcPr>
          <w:p w14:paraId="5C6EEEA4" w14:textId="125BE425" w:rsidR="00E41B3E" w:rsidRPr="0065014A" w:rsidRDefault="00E41B3E" w:rsidP="00613D80">
            <w:pPr>
              <w:rPr>
                <w:lang w:val="en-GB"/>
              </w:rPr>
            </w:pPr>
            <w:r>
              <w:t>How would you describe the underlying purpose and goals of your school mathematics programs? The statement posted, from the Common Core State Standards draft, reflects the beliefs, purpose and goals found</w:t>
            </w:r>
            <w:r w:rsidRPr="0065014A">
              <w:t xml:space="preserve"> in high-performing countries, </w:t>
            </w:r>
            <w:r>
              <w:t xml:space="preserve">per </w:t>
            </w:r>
            <w:r w:rsidRPr="0065014A">
              <w:t>PISA</w:t>
            </w:r>
            <w:r>
              <w:t xml:space="preserve">, </w:t>
            </w:r>
            <w:r w:rsidRPr="0065014A">
              <w:t>and the math</w:t>
            </w:r>
            <w:r>
              <w:t>ematical</w:t>
            </w:r>
            <w:r w:rsidRPr="0065014A">
              <w:t xml:space="preserve"> needs of society </w:t>
            </w:r>
            <w:r>
              <w:t>for</w:t>
            </w:r>
            <w:r w:rsidRPr="0065014A">
              <w:t xml:space="preserve"> the 21</w:t>
            </w:r>
            <w:r w:rsidRPr="0065014A">
              <w:rPr>
                <w:vertAlign w:val="superscript"/>
              </w:rPr>
              <w:t>st</w:t>
            </w:r>
            <w:r w:rsidRPr="0065014A">
              <w:t xml:space="preserve"> century.</w:t>
            </w:r>
          </w:p>
          <w:p w14:paraId="38A1C61C" w14:textId="77777777" w:rsidR="00E41B3E" w:rsidRDefault="00E41B3E" w:rsidP="0065014A">
            <w:r>
              <w:t>As you read the slide, ask yourself:</w:t>
            </w:r>
          </w:p>
          <w:p w14:paraId="3AD0EE04" w14:textId="5E1C1B61" w:rsidR="00E41B3E" w:rsidRPr="0065014A" w:rsidRDefault="00E41B3E" w:rsidP="0065014A">
            <w:pPr>
              <w:rPr>
                <w:lang w:val="en-GB"/>
              </w:rPr>
            </w:pPr>
            <w:r w:rsidRPr="0065014A">
              <w:t>I</w:t>
            </w:r>
            <w:r>
              <w:t>s</w:t>
            </w:r>
            <w:r w:rsidRPr="0065014A">
              <w:t xml:space="preserve"> i</w:t>
            </w:r>
            <w:r>
              <w:t>t</w:t>
            </w:r>
            <w:r w:rsidRPr="0065014A">
              <w:t xml:space="preserve"> what </w:t>
            </w:r>
            <w:r>
              <w:t>all of us in our district</w:t>
            </w:r>
            <w:r w:rsidRPr="0065014A">
              <w:t xml:space="preserve"> are working towards</w:t>
            </w:r>
            <w:r>
              <w:t>?</w:t>
            </w:r>
          </w:p>
          <w:p w14:paraId="4DB15826" w14:textId="02831702" w:rsidR="00E41B3E" w:rsidRDefault="00E41B3E" w:rsidP="0065014A">
            <w:pPr>
              <w:rPr>
                <w:i/>
              </w:rPr>
            </w:pPr>
            <w:r w:rsidRPr="0065014A">
              <w:rPr>
                <w:i/>
              </w:rPr>
              <w:t>(The quote is taken from a draft of the common core document)</w:t>
            </w:r>
          </w:p>
          <w:p w14:paraId="309FA9D9" w14:textId="7C47E3E5" w:rsidR="00E41B3E" w:rsidRPr="0065014A" w:rsidRDefault="00E41B3E" w:rsidP="0065014A">
            <w:pPr>
              <w:rPr>
                <w:i/>
              </w:rPr>
            </w:pPr>
          </w:p>
        </w:tc>
        <w:tc>
          <w:tcPr>
            <w:tcW w:w="2459" w:type="pct"/>
          </w:tcPr>
          <w:p w14:paraId="49AC78AC" w14:textId="77777777" w:rsidR="00E41B3E" w:rsidRDefault="00E41B3E" w:rsidP="004701F1">
            <w:pPr>
              <w:pStyle w:val="Caption"/>
            </w:pPr>
            <w:r>
              <w:t xml:space="preserve">Slide </w:t>
            </w:r>
            <w:r w:rsidR="00A6253A">
              <w:fldChar w:fldCharType="begin"/>
            </w:r>
            <w:r w:rsidR="00A6253A">
              <w:instrText xml:space="preserve"> SEQ Slide \* ARABIC </w:instrText>
            </w:r>
            <w:r w:rsidR="00A6253A">
              <w:fldChar w:fldCharType="separate"/>
            </w:r>
            <w:r>
              <w:rPr>
                <w:noProof/>
              </w:rPr>
              <w:t>5</w:t>
            </w:r>
            <w:r w:rsidR="00A6253A">
              <w:rPr>
                <w:noProof/>
              </w:rPr>
              <w:fldChar w:fldCharType="end"/>
            </w:r>
          </w:p>
          <w:p w14:paraId="7843BD26" w14:textId="6325D109" w:rsidR="00E41B3E" w:rsidRDefault="00B378E1" w:rsidP="0065014A">
            <w:pPr>
              <w:pStyle w:val="Caption"/>
              <w:jc w:val="center"/>
            </w:pPr>
            <w:r>
              <w:rPr>
                <w:noProof/>
              </w:rPr>
              <w:drawing>
                <wp:inline distT="0" distB="0" distL="0" distR="0" wp14:anchorId="691E178D" wp14:editId="2AB6F6E2">
                  <wp:extent cx="3081655" cy="2311400"/>
                  <wp:effectExtent l="25400" t="25400" r="17145" b="25400"/>
                  <wp:docPr id="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287BC6CB" w14:textId="77777777" w:rsidTr="00526ED7">
        <w:trPr>
          <w:cantSplit/>
          <w:trHeight w:val="3923"/>
        </w:trPr>
        <w:tc>
          <w:tcPr>
            <w:tcW w:w="2541" w:type="pct"/>
          </w:tcPr>
          <w:p w14:paraId="5B30748F" w14:textId="0AC2332D" w:rsidR="00E41B3E" w:rsidRPr="00A200FC" w:rsidRDefault="00E41B3E" w:rsidP="00225B12">
            <w:pPr>
              <w:pStyle w:val="FALH3"/>
              <w:rPr>
                <w:b w:val="0"/>
              </w:rPr>
            </w:pPr>
            <w:r>
              <w:t xml:space="preserve">Key diagnostic probe </w:t>
            </w:r>
            <w:r>
              <w:br/>
            </w:r>
            <w:r w:rsidRPr="00A200FC">
              <w:rPr>
                <w:b w:val="0"/>
              </w:rPr>
              <w:t xml:space="preserve">(5 </w:t>
            </w:r>
            <w:r w:rsidRPr="00A200FC">
              <w:rPr>
                <w:b w:val="0"/>
                <w:bCs/>
              </w:rPr>
              <w:t>Minutes starting at ~5 minutes</w:t>
            </w:r>
            <w:r w:rsidRPr="00A200FC">
              <w:rPr>
                <w:b w:val="0"/>
              </w:rPr>
              <w:t>)</w:t>
            </w:r>
          </w:p>
          <w:p w14:paraId="61A79219" w14:textId="0F4A42FB" w:rsidR="00E41B3E" w:rsidRPr="00764F73" w:rsidRDefault="002809FF" w:rsidP="00764F73">
            <w:pPr>
              <w:pStyle w:val="FALtext-normal"/>
              <w:rPr>
                <w:lang w:val="en-GB"/>
              </w:rPr>
            </w:pPr>
            <w:r>
              <w:t>A</w:t>
            </w:r>
            <w:r w:rsidR="00E41B3E">
              <w:t xml:space="preserve"> powerful probe one can use to think about the coherence within a program is to review and analyze the </w:t>
            </w:r>
            <w:r w:rsidR="00185C4A" w:rsidRPr="00185C4A">
              <w:rPr>
                <w:b/>
              </w:rPr>
              <w:t>variety</w:t>
            </w:r>
            <w:r w:rsidR="00E41B3E" w:rsidRPr="00185C4A">
              <w:rPr>
                <w:b/>
              </w:rPr>
              <w:t xml:space="preserve"> of </w:t>
            </w:r>
            <w:r w:rsidR="00185C4A" w:rsidRPr="00185C4A">
              <w:rPr>
                <w:b/>
              </w:rPr>
              <w:t>types of task</w:t>
            </w:r>
            <w:r w:rsidR="00185C4A">
              <w:t xml:space="preserve"> </w:t>
            </w:r>
            <w:r>
              <w:t>that students are asked to tackle</w:t>
            </w:r>
            <w:r w:rsidR="00E41B3E">
              <w:t xml:space="preserve">. </w:t>
            </w:r>
          </w:p>
          <w:p w14:paraId="749CC323" w14:textId="2738C62D" w:rsidR="00E41B3E" w:rsidRPr="00764F73" w:rsidRDefault="00E41B3E" w:rsidP="00764F73">
            <w:pPr>
              <w:pStyle w:val="FALtext-normal"/>
              <w:rPr>
                <w:lang w:val="en-GB"/>
              </w:rPr>
            </w:pPr>
            <w:r>
              <w:rPr>
                <w:lang w:val="en-GB"/>
              </w:rPr>
              <w:t>This strategy</w:t>
            </w:r>
            <w:r w:rsidRPr="00764F73">
              <w:rPr>
                <w:lang w:val="en-GB"/>
              </w:rPr>
              <w:t xml:space="preserve"> is based on examining </w:t>
            </w:r>
            <w:r w:rsidRPr="00185C4A">
              <w:rPr>
                <w:bCs/>
                <w:lang w:val="en-GB"/>
              </w:rPr>
              <w:t>the types of task</w:t>
            </w:r>
            <w:r w:rsidRPr="00764F73">
              <w:rPr>
                <w:b/>
                <w:bCs/>
                <w:lang w:val="en-GB"/>
              </w:rPr>
              <w:t xml:space="preserve"> </w:t>
            </w:r>
            <w:r w:rsidRPr="00764F73">
              <w:rPr>
                <w:lang w:val="en-GB"/>
              </w:rPr>
              <w:t xml:space="preserve">in </w:t>
            </w:r>
            <w:r w:rsidR="002809FF">
              <w:rPr>
                <w:lang w:val="en-GB"/>
              </w:rPr>
              <w:t>the</w:t>
            </w:r>
            <w:r w:rsidRPr="00764F73">
              <w:rPr>
                <w:lang w:val="en-GB"/>
              </w:rPr>
              <w:t xml:space="preserve"> </w:t>
            </w:r>
            <w:r w:rsidR="00185C4A">
              <w:rPr>
                <w:lang w:val="en-GB"/>
              </w:rPr>
              <w:t xml:space="preserve">program's </w:t>
            </w:r>
            <w:r w:rsidRPr="00764F73">
              <w:rPr>
                <w:lang w:val="en-GB"/>
              </w:rPr>
              <w:t>curriculum</w:t>
            </w:r>
            <w:r>
              <w:rPr>
                <w:lang w:val="en-GB"/>
              </w:rPr>
              <w:t xml:space="preserve"> materials</w:t>
            </w:r>
            <w:r w:rsidR="00185C4A">
              <w:rPr>
                <w:lang w:val="en-GB"/>
              </w:rPr>
              <w:t xml:space="preserve"> and assessments</w:t>
            </w:r>
            <w:r>
              <w:rPr>
                <w:lang w:val="en-GB"/>
              </w:rPr>
              <w:t>.</w:t>
            </w:r>
          </w:p>
          <w:p w14:paraId="5F378166" w14:textId="00D4BB8E" w:rsidR="00E41B3E" w:rsidRPr="00764F73" w:rsidRDefault="00E41B3E" w:rsidP="00764F73">
            <w:pPr>
              <w:pStyle w:val="FALtext-normal"/>
              <w:rPr>
                <w:lang w:val="en-GB"/>
              </w:rPr>
            </w:pPr>
            <w:r w:rsidRPr="00764F73">
              <w:t>If students spend most of their time doing low-level tasks, their achievement will be low level. The key to higher standards</w:t>
            </w:r>
            <w:r>
              <w:t>, and better mathematics programs,</w:t>
            </w:r>
            <w:r w:rsidRPr="00764F73">
              <w:t xml:space="preserve"> is improving the tasks that students work on most of the time. </w:t>
            </w:r>
          </w:p>
          <w:p w14:paraId="0EB538BA" w14:textId="487C4691" w:rsidR="00E41B3E" w:rsidRPr="0065014A" w:rsidRDefault="00E41B3E" w:rsidP="00C01AA1">
            <w:pPr>
              <w:pStyle w:val="FALtext-normal"/>
              <w:rPr>
                <w:b/>
                <w:lang w:val="en-GB"/>
              </w:rPr>
            </w:pPr>
            <w:r w:rsidRPr="0065014A">
              <w:rPr>
                <w:b/>
                <w:lang w:val="en-GB"/>
              </w:rPr>
              <w:t xml:space="preserve">Tasks are key indicators of coherence </w:t>
            </w:r>
            <w:r>
              <w:rPr>
                <w:b/>
                <w:lang w:val="en-GB"/>
              </w:rPr>
              <w:t>–</w:t>
            </w:r>
            <w:r w:rsidRPr="0065014A">
              <w:rPr>
                <w:b/>
                <w:lang w:val="en-GB"/>
              </w:rPr>
              <w:t xml:space="preserve"> </w:t>
            </w:r>
            <w:r>
              <w:rPr>
                <w:b/>
                <w:lang w:val="en-GB"/>
              </w:rPr>
              <w:t xml:space="preserve">they are </w:t>
            </w:r>
            <w:r w:rsidR="00185C4A">
              <w:rPr>
                <w:b/>
                <w:lang w:val="en-GB"/>
              </w:rPr>
              <w:t xml:space="preserve">the canary in the </w:t>
            </w:r>
            <w:proofErr w:type="gramStart"/>
            <w:r w:rsidR="00185C4A">
              <w:rPr>
                <w:b/>
                <w:lang w:val="en-GB"/>
              </w:rPr>
              <w:t xml:space="preserve">coal </w:t>
            </w:r>
            <w:r w:rsidRPr="0065014A">
              <w:rPr>
                <w:b/>
                <w:lang w:val="en-GB"/>
              </w:rPr>
              <w:t>mine</w:t>
            </w:r>
            <w:proofErr w:type="gramEnd"/>
            <w:r w:rsidRPr="0065014A">
              <w:rPr>
                <w:b/>
                <w:lang w:val="en-GB"/>
              </w:rPr>
              <w:t>.</w:t>
            </w:r>
          </w:p>
        </w:tc>
        <w:tc>
          <w:tcPr>
            <w:tcW w:w="2459" w:type="pct"/>
          </w:tcPr>
          <w:p w14:paraId="789E4702" w14:textId="375F9BEF" w:rsidR="00E41B3E" w:rsidRDefault="00E41B3E" w:rsidP="004701F1">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6</w:t>
            </w:r>
            <w:r w:rsidR="00A6253A">
              <w:rPr>
                <w:noProof/>
              </w:rPr>
              <w:fldChar w:fldCharType="end"/>
            </w:r>
          </w:p>
          <w:p w14:paraId="1B7311BA" w14:textId="7E1DB993" w:rsidR="00E41B3E" w:rsidRDefault="00E41B3E" w:rsidP="006263E7">
            <w:pPr>
              <w:pStyle w:val="Caption"/>
            </w:pPr>
            <w:r>
              <w:rPr>
                <w:noProof/>
              </w:rPr>
              <w:drawing>
                <wp:inline distT="0" distB="0" distL="0" distR="0" wp14:anchorId="5C195C18" wp14:editId="35412D72">
                  <wp:extent cx="2999975" cy="2247900"/>
                  <wp:effectExtent l="25400" t="25400" r="22860" b="127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0859" cy="2248562"/>
                          </a:xfrm>
                          <a:prstGeom prst="rect">
                            <a:avLst/>
                          </a:prstGeom>
                          <a:noFill/>
                          <a:ln>
                            <a:solidFill>
                              <a:schemeClr val="tx1"/>
                            </a:solidFill>
                          </a:ln>
                        </pic:spPr>
                      </pic:pic>
                    </a:graphicData>
                  </a:graphic>
                </wp:inline>
              </w:drawing>
            </w:r>
          </w:p>
        </w:tc>
      </w:tr>
      <w:tr w:rsidR="00E41B3E" w14:paraId="6C5879DE" w14:textId="77777777" w:rsidTr="00526ED7">
        <w:trPr>
          <w:cantSplit/>
          <w:trHeight w:val="3865"/>
        </w:trPr>
        <w:tc>
          <w:tcPr>
            <w:tcW w:w="2541" w:type="pct"/>
          </w:tcPr>
          <w:p w14:paraId="2C16608D" w14:textId="77777777" w:rsidR="00E41B3E" w:rsidRDefault="00E41B3E" w:rsidP="00A47D56">
            <w:pPr>
              <w:pStyle w:val="FALtext-normal"/>
              <w:rPr>
                <w:i/>
                <w:iCs/>
              </w:rPr>
            </w:pPr>
          </w:p>
          <w:p w14:paraId="3A6C08BF" w14:textId="122E341E" w:rsidR="002809FF" w:rsidRDefault="002809FF" w:rsidP="00A47D56">
            <w:pPr>
              <w:pStyle w:val="FALtext-normal"/>
              <w:rPr>
                <w:lang w:val="en-GB"/>
              </w:rPr>
            </w:pPr>
            <w:r>
              <w:t>Coherence</w:t>
            </w:r>
            <w:r w:rsidRPr="00764F73">
              <w:t xml:space="preserve"> </w:t>
            </w:r>
            <w:r>
              <w:t>means</w:t>
            </w:r>
            <w:r w:rsidRPr="00764F73">
              <w:t xml:space="preserve"> </w:t>
            </w:r>
            <w:r>
              <w:t>hav</w:t>
            </w:r>
            <w:r w:rsidRPr="00764F73">
              <w:t xml:space="preserve">ing the right kinds of tasks in the </w:t>
            </w:r>
            <w:r>
              <w:t>assessments</w:t>
            </w:r>
            <w:r w:rsidRPr="00764F73">
              <w:t>, the curriculum</w:t>
            </w:r>
            <w:r>
              <w:t xml:space="preserve"> materials</w:t>
            </w:r>
            <w:r w:rsidRPr="00764F73">
              <w:t xml:space="preserve"> and the PD</w:t>
            </w:r>
            <w:r>
              <w:t xml:space="preserve"> offerings</w:t>
            </w:r>
            <w:proofErr w:type="gramStart"/>
            <w:r>
              <w:t>;</w:t>
            </w:r>
            <w:proofErr w:type="gramEnd"/>
            <w:r>
              <w:t xml:space="preserve"> tasks that together create a balanced mathematical experience for students and teachers. </w:t>
            </w:r>
            <w:r w:rsidRPr="00764F73">
              <w:rPr>
                <w:lang w:val="en-GB"/>
              </w:rPr>
              <w:t xml:space="preserve"> </w:t>
            </w:r>
            <w:r>
              <w:rPr>
                <w:lang w:val="en-GB"/>
              </w:rPr>
              <w:t xml:space="preserve">It also means having policies that support ALL students in ALL classes using a balanced set of curriculum materials and receiving instruction with a </w:t>
            </w:r>
            <w:r w:rsidR="006C330E">
              <w:rPr>
                <w:lang w:val="en-GB"/>
              </w:rPr>
              <w:t>range</w:t>
            </w:r>
            <w:r>
              <w:rPr>
                <w:lang w:val="en-GB"/>
              </w:rPr>
              <w:t xml:space="preserve"> of task types. </w:t>
            </w:r>
          </w:p>
          <w:p w14:paraId="400D152C" w14:textId="798AB189" w:rsidR="00E41B3E" w:rsidRPr="005F2D56" w:rsidRDefault="00E41B3E" w:rsidP="00A47D56">
            <w:pPr>
              <w:pStyle w:val="FALtext-normal"/>
              <w:rPr>
                <w:lang w:val="en-GB"/>
              </w:rPr>
            </w:pPr>
            <w:r>
              <w:t>Basically, by reviewing and analyzing tasks, one can get a better understanding of how policy, assessments, curriculum materials and PD offerings</w:t>
            </w:r>
            <w:r w:rsidRPr="00DE3502">
              <w:t>, linking together</w:t>
            </w:r>
            <w:r>
              <w:t xml:space="preserve"> and the kind of coherent, or incoherent, message that is being sent by the district. </w:t>
            </w:r>
          </w:p>
        </w:tc>
        <w:tc>
          <w:tcPr>
            <w:tcW w:w="2459" w:type="pct"/>
          </w:tcPr>
          <w:p w14:paraId="50F209FB" w14:textId="6A0B5ADE" w:rsidR="00E41B3E" w:rsidRDefault="00E41B3E" w:rsidP="00A47D56">
            <w:pPr>
              <w:pStyle w:val="Caption"/>
            </w:pPr>
            <w:r w:rsidRPr="00C02997">
              <w:t xml:space="preserve"> </w:t>
            </w:r>
            <w:r>
              <w:t xml:space="preserve">Slide  </w:t>
            </w:r>
            <w:r w:rsidR="00A6253A">
              <w:fldChar w:fldCharType="begin"/>
            </w:r>
            <w:r w:rsidR="00A6253A">
              <w:instrText xml:space="preserve"> SEQ Slide \* ARABIC </w:instrText>
            </w:r>
            <w:r w:rsidR="00A6253A">
              <w:fldChar w:fldCharType="separate"/>
            </w:r>
            <w:r w:rsidR="00930B4E">
              <w:rPr>
                <w:noProof/>
              </w:rPr>
              <w:t>7</w:t>
            </w:r>
            <w:r w:rsidR="00A6253A">
              <w:rPr>
                <w:noProof/>
              </w:rPr>
              <w:fldChar w:fldCharType="end"/>
            </w:r>
          </w:p>
          <w:p w14:paraId="71C34C71" w14:textId="347A8FEC" w:rsidR="00E41B3E" w:rsidRDefault="001E4F54" w:rsidP="00D77C7D">
            <w:pPr>
              <w:pStyle w:val="Caption"/>
              <w:rPr>
                <w:color w:val="FFFFFF" w:themeColor="background1"/>
              </w:rPr>
            </w:pPr>
            <w:r>
              <w:rPr>
                <w:noProof/>
                <w:color w:val="FFFFFF" w:themeColor="background1"/>
              </w:rPr>
              <w:drawing>
                <wp:inline distT="0" distB="0" distL="0" distR="0" wp14:anchorId="75A2AD7D" wp14:editId="0519B584">
                  <wp:extent cx="3081655" cy="2311400"/>
                  <wp:effectExtent l="25400" t="25400" r="1714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494C8F71" w14:textId="77777777" w:rsidTr="00526ED7">
        <w:trPr>
          <w:cantSplit/>
          <w:trHeight w:val="3865"/>
        </w:trPr>
        <w:tc>
          <w:tcPr>
            <w:tcW w:w="2541" w:type="pct"/>
          </w:tcPr>
          <w:p w14:paraId="7E77763E" w14:textId="577C872E" w:rsidR="00E41B3E" w:rsidRDefault="00E41B3E" w:rsidP="00DB2832">
            <w:pPr>
              <w:pStyle w:val="FALtext-normal"/>
              <w:rPr>
                <w:iCs/>
              </w:rPr>
            </w:pPr>
            <w:r>
              <w:rPr>
                <w:iCs/>
              </w:rPr>
              <w:t>A coherent program is not only a focused and clear set of concepts</w:t>
            </w:r>
            <w:r w:rsidR="006C330E" w:rsidRPr="006C330E">
              <w:rPr>
                <w:iCs/>
              </w:rPr>
              <w:t xml:space="preserve">, skills and strategies </w:t>
            </w:r>
            <w:r>
              <w:rPr>
                <w:iCs/>
              </w:rPr>
              <w:t xml:space="preserve">to be developed over time, but it also progresses in complexity. </w:t>
            </w:r>
          </w:p>
          <w:p w14:paraId="6BC150F2" w14:textId="5FFCC0A5" w:rsidR="00E41B3E" w:rsidRPr="00DF2A05" w:rsidRDefault="00E41B3E" w:rsidP="00DB2832">
            <w:pPr>
              <w:pStyle w:val="FALtext-normal"/>
            </w:pPr>
            <w:r>
              <w:rPr>
                <w:iCs/>
              </w:rPr>
              <w:t xml:space="preserve"> </w:t>
            </w:r>
            <w:r w:rsidRPr="00DF2A05">
              <w:rPr>
                <w:iCs/>
              </w:rPr>
              <w:t>In English Language Arts</w:t>
            </w:r>
            <w:r>
              <w:rPr>
                <w:iCs/>
              </w:rPr>
              <w:t xml:space="preserve"> progression is measured by the student’s ability to deal with increasingly complex texts, in increasingly sophisticated ways. </w:t>
            </w:r>
          </w:p>
          <w:p w14:paraId="226702E0" w14:textId="405D5898" w:rsidR="00E41B3E" w:rsidRDefault="00E41B3E" w:rsidP="00DB2832">
            <w:pPr>
              <w:pStyle w:val="FALtext-normal"/>
              <w:rPr>
                <w:b/>
              </w:rPr>
            </w:pPr>
            <w:r w:rsidRPr="00DB2832">
              <w:t xml:space="preserve">In </w:t>
            </w:r>
            <w:r>
              <w:t>high-quality Mathematics curricula</w:t>
            </w:r>
            <w:r w:rsidRPr="00DB2832">
              <w:t xml:space="preserve"> it is similar but with </w:t>
            </w:r>
            <w:r w:rsidRPr="00DF2A05">
              <w:rPr>
                <w:b/>
              </w:rPr>
              <w:t>tasks</w:t>
            </w:r>
            <w:r>
              <w:rPr>
                <w:b/>
              </w:rPr>
              <w:t xml:space="preserve"> </w:t>
            </w:r>
            <w:r w:rsidRPr="00DB2832">
              <w:t xml:space="preserve">instead of </w:t>
            </w:r>
            <w:r w:rsidRPr="00DF2A05">
              <w:rPr>
                <w:b/>
              </w:rPr>
              <w:t>texts</w:t>
            </w:r>
          </w:p>
          <w:p w14:paraId="52437909" w14:textId="376B84C1" w:rsidR="00E41B3E" w:rsidRPr="00DB2832" w:rsidRDefault="00E41B3E" w:rsidP="00DB2832">
            <w:pPr>
              <w:pStyle w:val="FALtext-normal"/>
              <w:rPr>
                <w:lang w:val="en-GB"/>
              </w:rPr>
            </w:pPr>
            <w:r w:rsidRPr="0086573F">
              <w:rPr>
                <w:i/>
              </w:rPr>
              <w:t xml:space="preserve">Read the </w:t>
            </w:r>
            <w:r>
              <w:rPr>
                <w:i/>
              </w:rPr>
              <w:t>“I</w:t>
            </w:r>
            <w:r w:rsidRPr="0086573F">
              <w:rPr>
                <w:i/>
              </w:rPr>
              <w:t>n Mathematics</w:t>
            </w:r>
            <w:r>
              <w:rPr>
                <w:i/>
              </w:rPr>
              <w:t>”</w:t>
            </w:r>
            <w:r w:rsidRPr="0086573F">
              <w:rPr>
                <w:i/>
              </w:rPr>
              <w:t xml:space="preserve"> paragraph</w:t>
            </w:r>
            <w:r>
              <w:rPr>
                <w:lang w:val="en-GB"/>
              </w:rPr>
              <w:br/>
            </w:r>
            <w:r w:rsidRPr="00DB2832">
              <w:t>This may be a different way of looking at progression in math</w:t>
            </w:r>
            <w:r>
              <w:t>.  It's not just moving on from arithmetic to algebra but also the complexity of the situations in which one needs to use mathematics to solve problems.</w:t>
            </w:r>
          </w:p>
          <w:p w14:paraId="3BC2C138" w14:textId="5D81969A" w:rsidR="00E41B3E" w:rsidRDefault="00E41B3E" w:rsidP="00DF2A05">
            <w:pPr>
              <w:pStyle w:val="FALtext-normal"/>
            </w:pPr>
            <w:r>
              <w:t>This holistic view</w:t>
            </w:r>
            <w:r w:rsidRPr="00DB2832">
              <w:t xml:space="preserve"> is standard in ELA – and in mathematics outside school</w:t>
            </w:r>
            <w:r>
              <w:t>.</w:t>
            </w:r>
          </w:p>
        </w:tc>
        <w:tc>
          <w:tcPr>
            <w:tcW w:w="2459" w:type="pct"/>
          </w:tcPr>
          <w:p w14:paraId="397B4681" w14:textId="1FCF64A4" w:rsidR="00E41B3E" w:rsidRPr="00DB2832" w:rsidRDefault="00E41B3E" w:rsidP="00DB2832">
            <w:r w:rsidRPr="0086573F">
              <w:rPr>
                <w:b/>
              </w:rPr>
              <w:t xml:space="preserve">Slide  </w:t>
            </w:r>
            <w:r w:rsidR="00A6253A">
              <w:fldChar w:fldCharType="begin"/>
            </w:r>
            <w:r w:rsidR="00A6253A">
              <w:instrText xml:space="preserve"> SEQ Slide \* ARABIC </w:instrText>
            </w:r>
            <w:r w:rsidR="00A6253A">
              <w:fldChar w:fldCharType="separate"/>
            </w:r>
            <w:r w:rsidR="00930B4E">
              <w:rPr>
                <w:noProof/>
              </w:rPr>
              <w:t>8</w:t>
            </w:r>
            <w:r w:rsidR="00A6253A">
              <w:rPr>
                <w:noProof/>
              </w:rPr>
              <w:fldChar w:fldCharType="end"/>
            </w:r>
            <w:r>
              <w:rPr>
                <w:noProof/>
              </w:rPr>
              <w:drawing>
                <wp:inline distT="0" distB="0" distL="0" distR="0" wp14:anchorId="7CE16509" wp14:editId="1B040F4D">
                  <wp:extent cx="2940326" cy="2203204"/>
                  <wp:effectExtent l="25400" t="25400" r="31750" b="323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522" cy="2204100"/>
                          </a:xfrm>
                          <a:prstGeom prst="rect">
                            <a:avLst/>
                          </a:prstGeom>
                          <a:noFill/>
                          <a:ln>
                            <a:solidFill>
                              <a:schemeClr val="tx1"/>
                            </a:solidFill>
                          </a:ln>
                        </pic:spPr>
                      </pic:pic>
                    </a:graphicData>
                  </a:graphic>
                </wp:inline>
              </w:drawing>
            </w:r>
          </w:p>
        </w:tc>
      </w:tr>
      <w:tr w:rsidR="00E41B3E" w14:paraId="16BD75C7" w14:textId="77777777" w:rsidTr="00526ED7">
        <w:trPr>
          <w:cantSplit/>
          <w:trHeight w:val="3865"/>
        </w:trPr>
        <w:tc>
          <w:tcPr>
            <w:tcW w:w="2541" w:type="pct"/>
          </w:tcPr>
          <w:p w14:paraId="10138533" w14:textId="5F5ADF5A" w:rsidR="00E41B3E" w:rsidRDefault="00E41B3E" w:rsidP="00A47D56">
            <w:pPr>
              <w:pStyle w:val="FALtext-normal"/>
            </w:pPr>
            <w:r>
              <w:t>Thus, cohere</w:t>
            </w:r>
            <w:r w:rsidR="005F2D56">
              <w:t>nt mathematics programs involve</w:t>
            </w:r>
            <w:r>
              <w:t xml:space="preserve"> learning mathematical content but also, and equally import</w:t>
            </w:r>
            <w:r w:rsidR="006C330E">
              <w:t>ant</w:t>
            </w:r>
            <w:r>
              <w:t xml:space="preserve">, being able to </w:t>
            </w:r>
            <w:r w:rsidRPr="005F2D56">
              <w:rPr>
                <w:b/>
              </w:rPr>
              <w:t>use</w:t>
            </w:r>
            <w:r>
              <w:t xml:space="preserve"> the content to solve problems. </w:t>
            </w:r>
          </w:p>
          <w:p w14:paraId="41A37D08" w14:textId="362743C4" w:rsidR="00E41B3E" w:rsidRPr="00D77C7D" w:rsidRDefault="00E41B3E" w:rsidP="002A7B67">
            <w:pPr>
              <w:pStyle w:val="FALtext-normal"/>
              <w:keepNext/>
              <w:keepLines/>
              <w:outlineLvl w:val="5"/>
              <w:rPr>
                <w:i/>
                <w:lang w:val="en-GB"/>
              </w:rPr>
            </w:pPr>
            <w:r w:rsidRPr="00BF2C3D">
              <w:rPr>
                <w:i/>
              </w:rPr>
              <w:t>As you read the slide, note the two aspects</w:t>
            </w:r>
          </w:p>
          <w:p w14:paraId="38870E3C" w14:textId="397F6631" w:rsidR="00E41B3E" w:rsidRDefault="00E41B3E" w:rsidP="002A7B67">
            <w:pPr>
              <w:pStyle w:val="FALtext-normal"/>
              <w:numPr>
                <w:ilvl w:val="0"/>
                <w:numId w:val="31"/>
              </w:numPr>
            </w:pPr>
            <w:r>
              <w:t>Learning concepts and skills is like building a toolkit. This is</w:t>
            </w:r>
            <w:r w:rsidR="006C330E">
              <w:t>,</w:t>
            </w:r>
            <w:r>
              <w:t xml:space="preserve"> of course</w:t>
            </w:r>
            <w:r w:rsidR="006C330E">
              <w:t>,</w:t>
            </w:r>
            <w:r>
              <w:t xml:space="preserve"> vitally important… </w:t>
            </w:r>
          </w:p>
          <w:p w14:paraId="4DFDAEF6" w14:textId="5EE6C998" w:rsidR="005F2D56" w:rsidRPr="005F2D56" w:rsidRDefault="00E41B3E" w:rsidP="005F2D56">
            <w:pPr>
              <w:pStyle w:val="FALtext-normal"/>
              <w:numPr>
                <w:ilvl w:val="0"/>
                <w:numId w:val="31"/>
              </w:numPr>
              <w:rPr>
                <w:lang w:val="en-GB"/>
              </w:rPr>
            </w:pPr>
            <w:proofErr w:type="gramStart"/>
            <w:r>
              <w:t>..</w:t>
            </w:r>
            <w:proofErr w:type="gramEnd"/>
            <w:r>
              <w:t xml:space="preserve"> </w:t>
            </w:r>
            <w:proofErr w:type="gramStart"/>
            <w:r>
              <w:t>but</w:t>
            </w:r>
            <w:proofErr w:type="gramEnd"/>
            <w:r>
              <w:t xml:space="preserve"> students also need to learn how to select </w:t>
            </w:r>
            <w:r w:rsidR="006C330E">
              <w:t xml:space="preserve">from </w:t>
            </w:r>
            <w:r>
              <w:t>and use these tools to tackle problems from within mathematics</w:t>
            </w:r>
            <w:r w:rsidR="005F2D56">
              <w:t xml:space="preserve"> and from the real world.</w:t>
            </w:r>
          </w:p>
          <w:p w14:paraId="3039F834" w14:textId="1FC6E4DF" w:rsidR="00E41B3E" w:rsidRPr="005F2D56" w:rsidRDefault="00E41B3E" w:rsidP="005F2D56">
            <w:pPr>
              <w:rPr>
                <w:lang w:val="en-GB"/>
              </w:rPr>
            </w:pPr>
            <w:r w:rsidRPr="005F2D56">
              <w:rPr>
                <w:lang w:val="en-GB"/>
              </w:rPr>
              <w:t xml:space="preserve">This is what </w:t>
            </w:r>
            <w:r w:rsidR="006C330E">
              <w:rPr>
                <w:lang w:val="en-GB"/>
              </w:rPr>
              <w:t>high</w:t>
            </w:r>
            <w:r w:rsidRPr="005F2D56">
              <w:rPr>
                <w:lang w:val="en-GB"/>
              </w:rPr>
              <w:t xml:space="preserve"> standards are all about. </w:t>
            </w:r>
          </w:p>
          <w:p w14:paraId="411115B2" w14:textId="0A894DB0" w:rsidR="00E41B3E" w:rsidRPr="009934F2" w:rsidRDefault="00E41B3E" w:rsidP="00836E21">
            <w:pPr>
              <w:pStyle w:val="FALtext-normal"/>
            </w:pPr>
            <w:r w:rsidRPr="002A7B67">
              <w:rPr>
                <w:lang w:val="en-GB"/>
              </w:rPr>
              <w:t>It’s no good building up a really sophisticated tool</w:t>
            </w:r>
            <w:r>
              <w:rPr>
                <w:lang w:val="en-GB"/>
              </w:rPr>
              <w:t>kit and set of skills</w:t>
            </w:r>
            <w:r w:rsidRPr="002A7B67">
              <w:rPr>
                <w:lang w:val="en-GB"/>
              </w:rPr>
              <w:t xml:space="preserve">, if you cannot use them to make anything. </w:t>
            </w:r>
          </w:p>
        </w:tc>
        <w:tc>
          <w:tcPr>
            <w:tcW w:w="2459" w:type="pct"/>
          </w:tcPr>
          <w:p w14:paraId="3026CB70" w14:textId="36BE2C5E" w:rsidR="00E41B3E" w:rsidRDefault="00E41B3E" w:rsidP="00A47D56">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9</w:t>
            </w:r>
            <w:r w:rsidR="00A6253A">
              <w:rPr>
                <w:noProof/>
              </w:rPr>
              <w:fldChar w:fldCharType="end"/>
            </w:r>
          </w:p>
          <w:p w14:paraId="31DD6D78" w14:textId="0BA4CFF2" w:rsidR="00E41B3E" w:rsidRDefault="00E41B3E" w:rsidP="00C02997">
            <w:r>
              <w:rPr>
                <w:noProof/>
              </w:rPr>
              <w:drawing>
                <wp:inline distT="0" distB="0" distL="0" distR="0" wp14:anchorId="3407D649" wp14:editId="503C80D3">
                  <wp:extent cx="3081655" cy="231140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noFill/>
                          </a:ln>
                        </pic:spPr>
                      </pic:pic>
                    </a:graphicData>
                  </a:graphic>
                </wp:inline>
              </w:drawing>
            </w:r>
          </w:p>
        </w:tc>
      </w:tr>
      <w:tr w:rsidR="00E41B3E" w:rsidRPr="00C02997" w14:paraId="594DF837" w14:textId="77777777" w:rsidTr="00526ED7">
        <w:trPr>
          <w:cantSplit/>
          <w:trHeight w:val="3865"/>
        </w:trPr>
        <w:tc>
          <w:tcPr>
            <w:tcW w:w="2541" w:type="pct"/>
          </w:tcPr>
          <w:p w14:paraId="54EFC233" w14:textId="68C884E4" w:rsidR="00E41B3E" w:rsidRDefault="00E41B3E" w:rsidP="00A47D56">
            <w:pPr>
              <w:pStyle w:val="FALtext-normal"/>
            </w:pPr>
          </w:p>
          <w:p w14:paraId="615E75A8" w14:textId="77777777" w:rsidR="00E41B3E" w:rsidRDefault="00E41B3E" w:rsidP="006D578C">
            <w:pPr>
              <w:pStyle w:val="FALtext-normal"/>
              <w:rPr>
                <w:i/>
                <w:iCs/>
              </w:rPr>
            </w:pPr>
            <w:r w:rsidRPr="006D578C">
              <w:rPr>
                <w:i/>
                <w:iCs/>
              </w:rPr>
              <w:t>Read the slide slowly with emphasis</w:t>
            </w:r>
          </w:p>
          <w:p w14:paraId="714114D1" w14:textId="77777777" w:rsidR="00C1005E" w:rsidRDefault="00E41B3E" w:rsidP="00A47D56">
            <w:pPr>
              <w:pStyle w:val="FALtext-normal"/>
              <w:rPr>
                <w:iCs/>
              </w:rPr>
            </w:pPr>
            <w:r>
              <w:rPr>
                <w:iCs/>
              </w:rPr>
              <w:t xml:space="preserve">The point being—one needs different kinds, different types of task to be sure that one has a coherent, balanced program that is preparing students to be the “proficient student” for </w:t>
            </w:r>
            <w:r w:rsidR="00C1005E">
              <w:rPr>
                <w:iCs/>
              </w:rPr>
              <w:t>whom</w:t>
            </w:r>
          </w:p>
          <w:p w14:paraId="468786CD" w14:textId="37416B3E" w:rsidR="00C1005E" w:rsidRDefault="00C1005E" w:rsidP="00A47D56">
            <w:pPr>
              <w:pStyle w:val="FALtext-normal"/>
              <w:rPr>
                <w:iCs/>
              </w:rPr>
            </w:pPr>
            <w:r>
              <w:rPr>
                <w:iCs/>
              </w:rPr>
              <w:t xml:space="preserve">• </w:t>
            </w:r>
            <w:r w:rsidR="00E41B3E">
              <w:rPr>
                <w:iCs/>
              </w:rPr>
              <w:t xml:space="preserve"> </w:t>
            </w:r>
            <w:proofErr w:type="gramStart"/>
            <w:r w:rsidR="00E41B3E">
              <w:rPr>
                <w:iCs/>
              </w:rPr>
              <w:t>mathematics</w:t>
            </w:r>
            <w:proofErr w:type="gramEnd"/>
            <w:r w:rsidR="00E41B3E">
              <w:rPr>
                <w:iCs/>
              </w:rPr>
              <w:t xml:space="preserve"> makes sense and </w:t>
            </w:r>
            <w:r>
              <w:rPr>
                <w:iCs/>
              </w:rPr>
              <w:t>who</w:t>
            </w:r>
          </w:p>
          <w:p w14:paraId="5BE8F7F9" w14:textId="5459CCBB" w:rsidR="00C1005E" w:rsidRDefault="00C1005E" w:rsidP="00A47D56">
            <w:pPr>
              <w:pStyle w:val="FALtext-normal"/>
              <w:rPr>
                <w:iCs/>
              </w:rPr>
            </w:pPr>
            <w:r>
              <w:rPr>
                <w:iCs/>
              </w:rPr>
              <w:t xml:space="preserve">•  </w:t>
            </w:r>
            <w:proofErr w:type="gramStart"/>
            <w:r w:rsidR="00E41B3E">
              <w:rPr>
                <w:iCs/>
              </w:rPr>
              <w:t>can</w:t>
            </w:r>
            <w:proofErr w:type="gramEnd"/>
            <w:r w:rsidR="00E41B3E">
              <w:rPr>
                <w:iCs/>
              </w:rPr>
              <w:t xml:space="preserve"> take an active </w:t>
            </w:r>
            <w:r>
              <w:rPr>
                <w:iCs/>
              </w:rPr>
              <w:t>approach</w:t>
            </w:r>
            <w:r w:rsidR="00E41B3E">
              <w:rPr>
                <w:iCs/>
              </w:rPr>
              <w:t xml:space="preserve"> in solving problems that require mathematics.  </w:t>
            </w:r>
          </w:p>
          <w:p w14:paraId="388480AF" w14:textId="3D3810F4" w:rsidR="00E41B3E" w:rsidRPr="009D28E7" w:rsidRDefault="00C1005E" w:rsidP="00A47D56">
            <w:pPr>
              <w:pStyle w:val="FALtext-normal"/>
              <w:rPr>
                <w:lang w:val="en-GB"/>
              </w:rPr>
            </w:pPr>
            <w:r>
              <w:rPr>
                <w:iCs/>
              </w:rPr>
              <w:t>That is: a</w:t>
            </w:r>
            <w:r w:rsidR="00E41B3E">
              <w:rPr>
                <w:iCs/>
              </w:rPr>
              <w:t xml:space="preserve"> program that includes students doing tasks that show their knowledge of the content but also tasks that show they can use the components in their mathematical tool kit to solve problems and reason. </w:t>
            </w:r>
          </w:p>
        </w:tc>
        <w:tc>
          <w:tcPr>
            <w:tcW w:w="2459" w:type="pct"/>
          </w:tcPr>
          <w:p w14:paraId="74E03B40" w14:textId="1093D555" w:rsidR="00E41B3E" w:rsidRPr="00C02997" w:rsidRDefault="00E41B3E" w:rsidP="00A47D56">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10</w:t>
            </w:r>
            <w:r w:rsidR="00A6253A">
              <w:rPr>
                <w:noProof/>
              </w:rPr>
              <w:fldChar w:fldCharType="end"/>
            </w:r>
            <w:r>
              <w:rPr>
                <w:noProof/>
              </w:rPr>
              <w:drawing>
                <wp:inline distT="0" distB="0" distL="0" distR="0" wp14:anchorId="3FC60717" wp14:editId="437CF523">
                  <wp:extent cx="3081655" cy="2311400"/>
                  <wp:effectExtent l="25400" t="25400" r="17145" b="2540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5EC54EF0" w14:textId="77777777" w:rsidTr="00526ED7">
        <w:tc>
          <w:tcPr>
            <w:tcW w:w="2541" w:type="pct"/>
          </w:tcPr>
          <w:p w14:paraId="2BD51C8D" w14:textId="7AA42A3C" w:rsidR="00C1005E" w:rsidRPr="00815AD3" w:rsidRDefault="00E41B3E" w:rsidP="00C848A5">
            <w:pPr>
              <w:pStyle w:val="FALH3"/>
              <w:rPr>
                <w:i/>
                <w:lang w:val="en-GB"/>
              </w:rPr>
            </w:pPr>
            <w:r>
              <w:t xml:space="preserve">Expert, Apprentice and Novice Tasks </w:t>
            </w:r>
            <w:r>
              <w:br/>
            </w:r>
            <w:r w:rsidRPr="0043013F">
              <w:rPr>
                <w:b w:val="0"/>
                <w:i/>
              </w:rPr>
              <w:t>(2</w:t>
            </w:r>
            <w:r>
              <w:rPr>
                <w:b w:val="0"/>
                <w:i/>
              </w:rPr>
              <w:t>5</w:t>
            </w:r>
            <w:r w:rsidRPr="0043013F">
              <w:rPr>
                <w:b w:val="0"/>
                <w:i/>
              </w:rPr>
              <w:t xml:space="preserve"> minutes starting after 10 minutes</w:t>
            </w:r>
            <w:r w:rsidR="00C1005E">
              <w:rPr>
                <w:b w:val="0"/>
                <w:i/>
              </w:rPr>
              <w:t>)</w:t>
            </w:r>
            <w:r w:rsidR="00C1005E" w:rsidRPr="00C1005E">
              <w:rPr>
                <w:rFonts w:ascii="Arial" w:eastAsia="MS PGothic" w:hAnsi="Arial" w:cs="MS PGothic"/>
                <w:b w:val="0"/>
                <w:i/>
                <w:iCs/>
                <w:caps/>
                <w:color w:val="000000" w:themeColor="text1"/>
                <w:kern w:val="24"/>
                <w:lang w:val="en-GB"/>
              </w:rPr>
              <w:t xml:space="preserve"> </w:t>
            </w:r>
            <w:r w:rsidR="00C1005E" w:rsidRPr="00C1005E">
              <w:rPr>
                <w:b w:val="0"/>
                <w:i/>
                <w:iCs/>
                <w:lang w:val="en-GB"/>
              </w:rPr>
              <w:t>I</w:t>
            </w:r>
            <w:r w:rsidR="00815AD3">
              <w:rPr>
                <w:b w:val="0"/>
                <w:i/>
                <w:iCs/>
                <w:lang w:val="en-GB"/>
              </w:rPr>
              <w:br/>
              <w:t>i</w:t>
            </w:r>
            <w:r w:rsidR="00C1005E" w:rsidRPr="00C1005E">
              <w:rPr>
                <w:b w:val="0"/>
                <w:i/>
                <w:iCs/>
                <w:lang w:val="en-GB"/>
              </w:rPr>
              <w:t>ncluding time for discussion of the problem on Slide 1</w:t>
            </w:r>
            <w:r w:rsidR="007421C8">
              <w:rPr>
                <w:b w:val="0"/>
                <w:i/>
                <w:iCs/>
                <w:lang w:val="en-GB"/>
              </w:rPr>
              <w:t xml:space="preserve">8 - Airport </w:t>
            </w:r>
            <w:proofErr w:type="spellStart"/>
            <w:r w:rsidR="007421C8">
              <w:rPr>
                <w:b w:val="0"/>
                <w:i/>
                <w:iCs/>
                <w:lang w:val="en-GB"/>
              </w:rPr>
              <w:t>Turnround</w:t>
            </w:r>
            <w:proofErr w:type="spellEnd"/>
          </w:p>
          <w:p w14:paraId="7FDDF928" w14:textId="77777777" w:rsidR="00E41B3E" w:rsidRDefault="00E41B3E" w:rsidP="00D76877">
            <w:pPr>
              <w:pStyle w:val="FALtext-normal"/>
              <w:rPr>
                <w:iCs/>
              </w:rPr>
            </w:pPr>
          </w:p>
          <w:p w14:paraId="759429CD" w14:textId="39C5BF93" w:rsidR="00E41B3E" w:rsidRDefault="00E41B3E" w:rsidP="00926A46">
            <w:pPr>
              <w:pStyle w:val="FALtext-normal"/>
              <w:rPr>
                <w:iCs/>
              </w:rPr>
            </w:pPr>
            <w:r>
              <w:rPr>
                <w:iCs/>
              </w:rPr>
              <w:t>What do we mean by "types of task"?</w:t>
            </w:r>
          </w:p>
          <w:p w14:paraId="68666A83" w14:textId="77777777" w:rsidR="00E41B3E" w:rsidRPr="0043013F" w:rsidRDefault="00E41B3E" w:rsidP="0043013F">
            <w:pPr>
              <w:pStyle w:val="FALtext-normal"/>
              <w:rPr>
                <w:iCs/>
                <w:lang w:val="en-GB"/>
              </w:rPr>
            </w:pPr>
            <w:r w:rsidRPr="0043013F">
              <w:rPr>
                <w:iCs/>
              </w:rPr>
              <w:t xml:space="preserve">It is useful to distinguish three very different types of task: </w:t>
            </w:r>
            <w:r w:rsidRPr="0043013F">
              <w:rPr>
                <w:b/>
                <w:bCs/>
                <w:iCs/>
              </w:rPr>
              <w:t xml:space="preserve">Expert, Apprentice and Novice </w:t>
            </w:r>
          </w:p>
          <w:p w14:paraId="3C110453" w14:textId="72486DC7" w:rsidR="00E41B3E" w:rsidRPr="0043013F" w:rsidRDefault="00E41B3E" w:rsidP="0043013F">
            <w:pPr>
              <w:pStyle w:val="FALtext-normal"/>
              <w:rPr>
                <w:iCs/>
                <w:lang w:val="en-GB"/>
              </w:rPr>
            </w:pPr>
            <w:r w:rsidRPr="0043013F">
              <w:rPr>
                <w:iCs/>
              </w:rPr>
              <w:t xml:space="preserve">Descriptions of each type are given in </w:t>
            </w:r>
            <w:r w:rsidRPr="0043013F">
              <w:rPr>
                <w:b/>
                <w:bCs/>
                <w:iCs/>
              </w:rPr>
              <w:t>Handout 1</w:t>
            </w:r>
            <w:r w:rsidRPr="0043013F">
              <w:rPr>
                <w:iCs/>
              </w:rPr>
              <w:t xml:space="preserve"> – </w:t>
            </w:r>
            <w:r w:rsidR="00C73006">
              <w:rPr>
                <w:iCs/>
              </w:rPr>
              <w:t>it's</w:t>
            </w:r>
            <w:r>
              <w:rPr>
                <w:iCs/>
              </w:rPr>
              <w:t xml:space="preserve"> not needed right now but will be given out later.</w:t>
            </w:r>
          </w:p>
          <w:p w14:paraId="73DFAABB" w14:textId="56B8AC5B" w:rsidR="00E41B3E" w:rsidRPr="0043013F" w:rsidRDefault="00E41B3E" w:rsidP="0043013F">
            <w:pPr>
              <w:pStyle w:val="FALtext-normal"/>
              <w:rPr>
                <w:iCs/>
                <w:lang w:val="en-GB"/>
              </w:rPr>
            </w:pPr>
            <w:r w:rsidRPr="0043013F">
              <w:rPr>
                <w:iCs/>
              </w:rPr>
              <w:t>First, let's see some examples of each type</w:t>
            </w:r>
            <w:r w:rsidR="00C73006">
              <w:rPr>
                <w:iCs/>
              </w:rPr>
              <w:t>.</w:t>
            </w:r>
            <w:r w:rsidRPr="0043013F">
              <w:rPr>
                <w:iCs/>
                <w:lang w:val="en-GB"/>
              </w:rPr>
              <w:t xml:space="preserve"> </w:t>
            </w:r>
          </w:p>
          <w:p w14:paraId="42398052" w14:textId="5FA84DAC" w:rsidR="00E41B3E" w:rsidRPr="00815AD3" w:rsidRDefault="00E41B3E" w:rsidP="00FD1DA3">
            <w:pPr>
              <w:pStyle w:val="FALtext-normal"/>
              <w:rPr>
                <w:iCs/>
                <w:lang w:val="en-GB"/>
              </w:rPr>
            </w:pPr>
            <w:r w:rsidRPr="0043013F">
              <w:rPr>
                <w:iCs/>
                <w:lang w:val="en-GB"/>
              </w:rPr>
              <w:t xml:space="preserve">Later we’ll </w:t>
            </w:r>
            <w:proofErr w:type="spellStart"/>
            <w:r w:rsidRPr="0043013F">
              <w:rPr>
                <w:iCs/>
                <w:lang w:val="en-GB"/>
              </w:rPr>
              <w:t>analy</w:t>
            </w:r>
            <w:r w:rsidR="00815AD3">
              <w:rPr>
                <w:iCs/>
                <w:lang w:val="en-GB"/>
              </w:rPr>
              <w:t>ze</w:t>
            </w:r>
            <w:proofErr w:type="spellEnd"/>
            <w:r w:rsidR="00815AD3">
              <w:rPr>
                <w:iCs/>
                <w:lang w:val="en-GB"/>
              </w:rPr>
              <w:t xml:space="preserve"> each kind and how they diffe</w:t>
            </w:r>
            <w:r w:rsidR="00C73006">
              <w:rPr>
                <w:iCs/>
                <w:lang w:val="en-GB"/>
              </w:rPr>
              <w:t>r.</w:t>
            </w:r>
          </w:p>
          <w:p w14:paraId="5F992DD6" w14:textId="2DF8C013" w:rsidR="00E41B3E" w:rsidRPr="00D76877" w:rsidRDefault="00E41B3E" w:rsidP="00FD1DA3">
            <w:pPr>
              <w:pStyle w:val="FALtext-normal"/>
              <w:rPr>
                <w:i/>
                <w:iCs/>
              </w:rPr>
            </w:pPr>
          </w:p>
        </w:tc>
        <w:tc>
          <w:tcPr>
            <w:tcW w:w="2459" w:type="pct"/>
          </w:tcPr>
          <w:p w14:paraId="12804AE1" w14:textId="04F322CD" w:rsidR="00E41B3E" w:rsidRDefault="00E41B3E" w:rsidP="00320D2E">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11</w:t>
            </w:r>
            <w:r w:rsidR="00A6253A">
              <w:rPr>
                <w:noProof/>
              </w:rPr>
              <w:fldChar w:fldCharType="end"/>
            </w:r>
            <w:r>
              <w:rPr>
                <w:noProof/>
              </w:rPr>
              <w:drawing>
                <wp:inline distT="0" distB="0" distL="0" distR="0" wp14:anchorId="7879D02B" wp14:editId="29764939">
                  <wp:extent cx="3081020" cy="2312670"/>
                  <wp:effectExtent l="25400" t="25400" r="17780"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1020" cy="2312670"/>
                          </a:xfrm>
                          <a:prstGeom prst="rect">
                            <a:avLst/>
                          </a:prstGeom>
                          <a:noFill/>
                          <a:ln>
                            <a:solidFill>
                              <a:schemeClr val="tx1"/>
                            </a:solidFill>
                          </a:ln>
                        </pic:spPr>
                      </pic:pic>
                    </a:graphicData>
                  </a:graphic>
                </wp:inline>
              </w:drawing>
            </w:r>
          </w:p>
        </w:tc>
      </w:tr>
      <w:tr w:rsidR="00E41B3E" w14:paraId="1FAA46DE" w14:textId="77777777" w:rsidTr="00526ED7">
        <w:tc>
          <w:tcPr>
            <w:tcW w:w="2541" w:type="pct"/>
          </w:tcPr>
          <w:p w14:paraId="28C70F25" w14:textId="4B8EE057" w:rsidR="00E41B3E" w:rsidRPr="00295393" w:rsidRDefault="00E41B3E" w:rsidP="00D76877">
            <w:pPr>
              <w:pStyle w:val="FALtext-normal"/>
              <w:rPr>
                <w:bCs/>
                <w:i/>
                <w:color w:val="000000" w:themeColor="text1"/>
                <w:sz w:val="20"/>
                <w:lang w:val="en-GB"/>
              </w:rPr>
            </w:pPr>
            <w:r w:rsidRPr="00C73006">
              <w:rPr>
                <w:b/>
                <w:bCs/>
                <w:i/>
                <w:iCs/>
                <w:color w:val="000000" w:themeColor="text1"/>
                <w:sz w:val="20"/>
              </w:rPr>
              <w:t xml:space="preserve">Move through the </w:t>
            </w:r>
            <w:proofErr w:type="gramStart"/>
            <w:r w:rsidR="007421C8">
              <w:rPr>
                <w:b/>
                <w:bCs/>
                <w:i/>
                <w:iCs/>
                <w:color w:val="000000" w:themeColor="text1"/>
                <w:sz w:val="20"/>
              </w:rPr>
              <w:t xml:space="preserve">5 </w:t>
            </w:r>
            <w:r w:rsidRPr="00C73006">
              <w:rPr>
                <w:b/>
                <w:bCs/>
                <w:i/>
                <w:iCs/>
                <w:color w:val="000000" w:themeColor="text1"/>
                <w:sz w:val="20"/>
              </w:rPr>
              <w:t>novice</w:t>
            </w:r>
            <w:proofErr w:type="gramEnd"/>
            <w:r w:rsidRPr="00C73006">
              <w:rPr>
                <w:b/>
                <w:bCs/>
                <w:i/>
                <w:iCs/>
                <w:color w:val="000000" w:themeColor="text1"/>
                <w:sz w:val="20"/>
              </w:rPr>
              <w:t xml:space="preserve"> task</w:t>
            </w:r>
            <w:r w:rsidR="005F2D56" w:rsidRPr="00C73006">
              <w:rPr>
                <w:b/>
                <w:bCs/>
                <w:i/>
                <w:iCs/>
                <w:color w:val="000000" w:themeColor="text1"/>
                <w:sz w:val="20"/>
              </w:rPr>
              <w:t xml:space="preserve"> slide</w:t>
            </w:r>
            <w:r w:rsidRPr="00C73006">
              <w:rPr>
                <w:b/>
                <w:bCs/>
                <w:i/>
                <w:iCs/>
                <w:color w:val="000000" w:themeColor="text1"/>
                <w:sz w:val="20"/>
              </w:rPr>
              <w:t>s fairly quickly, pausing on those that best fit the math level of the participants</w:t>
            </w:r>
            <w:r w:rsidR="00C73006">
              <w:rPr>
                <w:bCs/>
                <w:i/>
                <w:iCs/>
                <w:color w:val="000000" w:themeColor="text1"/>
                <w:sz w:val="20"/>
              </w:rPr>
              <w:t>.</w:t>
            </w:r>
            <w:r>
              <w:rPr>
                <w:bCs/>
                <w:i/>
                <w:iCs/>
                <w:color w:val="000000" w:themeColor="text1"/>
                <w:sz w:val="20"/>
              </w:rPr>
              <w:t xml:space="preserve"> </w:t>
            </w:r>
          </w:p>
          <w:p w14:paraId="39F5B53A" w14:textId="2365EA72" w:rsidR="00E41B3E" w:rsidRDefault="00E41B3E" w:rsidP="00222629">
            <w:pPr>
              <w:pStyle w:val="FALtext-normal"/>
              <w:rPr>
                <w:iCs/>
              </w:rPr>
            </w:pPr>
            <w:r>
              <w:rPr>
                <w:iCs/>
              </w:rPr>
              <w:t>We'll start with some novice tasks, because these are most familiar in school math.</w:t>
            </w:r>
          </w:p>
          <w:p w14:paraId="76748A4B" w14:textId="23C14646" w:rsidR="00E41B3E" w:rsidRDefault="00C73006" w:rsidP="00222629">
            <w:pPr>
              <w:pStyle w:val="FALtext-normal"/>
              <w:rPr>
                <w:iCs/>
              </w:rPr>
            </w:pPr>
            <w:r>
              <w:rPr>
                <w:iCs/>
              </w:rPr>
              <w:t>Each</w:t>
            </w:r>
            <w:r w:rsidR="00E41B3E">
              <w:rPr>
                <w:iCs/>
              </w:rPr>
              <w:t xml:space="preserve"> task involves a standard routine procedure - </w:t>
            </w:r>
            <w:r w:rsidR="00E41B3E" w:rsidRPr="00295393">
              <w:rPr>
                <w:iCs/>
              </w:rPr>
              <w:t xml:space="preserve">one </w:t>
            </w:r>
            <w:r w:rsidR="00E41B3E">
              <w:rPr>
                <w:iCs/>
              </w:rPr>
              <w:t xml:space="preserve">that students have been taught and, hopefully, learned. </w:t>
            </w:r>
          </w:p>
          <w:p w14:paraId="40A0D49E" w14:textId="5FD9CE91" w:rsidR="00E41B3E" w:rsidRPr="00BE32CC" w:rsidRDefault="00E41B3E" w:rsidP="00222629">
            <w:pPr>
              <w:pStyle w:val="FALtext-normal"/>
              <w:rPr>
                <w:iCs/>
              </w:rPr>
            </w:pPr>
            <w:r>
              <w:rPr>
                <w:iCs/>
              </w:rPr>
              <w:br/>
              <w:t>Even though the techniques become more complex, these are all imitative: novice tasks. Tasks of this type are also referred to as “low-level” tasks in the literature</w:t>
            </w:r>
            <w:r w:rsidR="00C73006">
              <w:rPr>
                <w:iCs/>
              </w:rPr>
              <w:t xml:space="preserve"> - though they can, of course, be difficult</w:t>
            </w:r>
            <w:proofErr w:type="gramStart"/>
            <w:r w:rsidR="00C73006">
              <w:rPr>
                <w:iCs/>
              </w:rPr>
              <w:t>.</w:t>
            </w:r>
            <w:r>
              <w:rPr>
                <w:iCs/>
              </w:rPr>
              <w:t>.</w:t>
            </w:r>
            <w:proofErr w:type="gramEnd"/>
          </w:p>
          <w:p w14:paraId="223631E9" w14:textId="60439072" w:rsidR="00E41B3E" w:rsidRDefault="00E41B3E" w:rsidP="00222629">
            <w:pPr>
              <w:pStyle w:val="FALtext-normal"/>
              <w:rPr>
                <w:i/>
                <w:iCs/>
              </w:rPr>
            </w:pPr>
            <w:r w:rsidRPr="00222629">
              <w:rPr>
                <w:i/>
                <w:iCs/>
              </w:rPr>
              <w:t xml:space="preserve">Pause for a moment, </w:t>
            </w:r>
            <w:proofErr w:type="gramStart"/>
            <w:r w:rsidRPr="00222629">
              <w:rPr>
                <w:i/>
                <w:iCs/>
              </w:rPr>
              <w:t>then</w:t>
            </w:r>
            <w:proofErr w:type="gramEnd"/>
            <w:r w:rsidRPr="00222629">
              <w:rPr>
                <w:i/>
                <w:iCs/>
              </w:rPr>
              <w:t xml:space="preserve"> move on</w:t>
            </w:r>
            <w:r>
              <w:rPr>
                <w:i/>
                <w:iCs/>
              </w:rPr>
              <w:t>.</w:t>
            </w:r>
          </w:p>
          <w:p w14:paraId="342BB717" w14:textId="4BF582DF" w:rsidR="00E41B3E" w:rsidRPr="00F53839" w:rsidRDefault="00E41B3E" w:rsidP="00BE32CC">
            <w:pPr>
              <w:pStyle w:val="FALtext-normal"/>
              <w:rPr>
                <w:rFonts w:ascii="American Typewriter" w:hAnsi="American Typewriter"/>
                <w:iCs/>
              </w:rPr>
            </w:pPr>
            <w:r w:rsidRPr="00F53839">
              <w:rPr>
                <w:rFonts w:ascii="American Typewriter" w:hAnsi="American Typewriter"/>
                <w:iCs/>
              </w:rPr>
              <w:t xml:space="preserve"> </w:t>
            </w:r>
          </w:p>
        </w:tc>
        <w:tc>
          <w:tcPr>
            <w:tcW w:w="2459" w:type="pct"/>
          </w:tcPr>
          <w:p w14:paraId="1FEC66DA" w14:textId="7F94286F"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Pr>
                <w:noProof/>
              </w:rPr>
              <w:t>12</w:t>
            </w:r>
            <w:r w:rsidR="00A6253A">
              <w:rPr>
                <w:noProof/>
              </w:rPr>
              <w:fldChar w:fldCharType="end"/>
            </w:r>
          </w:p>
          <w:p w14:paraId="0C1BC03B" w14:textId="24AA7C4E" w:rsidR="00E41B3E" w:rsidRDefault="00E41B3E" w:rsidP="00926A46">
            <w:pPr>
              <w:pStyle w:val="Caption"/>
            </w:pPr>
            <w:r>
              <w:rPr>
                <w:noProof/>
              </w:rPr>
              <w:drawing>
                <wp:inline distT="0" distB="0" distL="0" distR="0" wp14:anchorId="35758069" wp14:editId="622F902F">
                  <wp:extent cx="3081655" cy="2311400"/>
                  <wp:effectExtent l="25400" t="25400" r="17145" b="2540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6A5C8B49" w14:textId="77777777" w:rsidTr="00526ED7">
        <w:tc>
          <w:tcPr>
            <w:tcW w:w="2541" w:type="pct"/>
          </w:tcPr>
          <w:p w14:paraId="5C72F0AE" w14:textId="77777777" w:rsidR="00C73006" w:rsidRDefault="00C73006" w:rsidP="005F2D56">
            <w:pPr>
              <w:pStyle w:val="FALtext-normal"/>
              <w:rPr>
                <w:iCs/>
              </w:rPr>
            </w:pPr>
          </w:p>
          <w:p w14:paraId="01C4D342" w14:textId="77777777" w:rsidR="005F2D56" w:rsidRDefault="00E41B3E" w:rsidP="005F2D56">
            <w:pPr>
              <w:pStyle w:val="FALtext-normal"/>
              <w:rPr>
                <w:iCs/>
              </w:rPr>
            </w:pPr>
            <w:r>
              <w:rPr>
                <w:iCs/>
              </w:rPr>
              <w:t>Here's another one for elementary school</w:t>
            </w:r>
            <w:r w:rsidR="005F2D56">
              <w:rPr>
                <w:iCs/>
              </w:rPr>
              <w:t xml:space="preserve"> - a </w:t>
            </w:r>
            <w:r w:rsidR="005F2D56" w:rsidRPr="005F2D56">
              <w:rPr>
                <w:iCs/>
              </w:rPr>
              <w:t xml:space="preserve">novice task on perimeter. </w:t>
            </w:r>
          </w:p>
          <w:p w14:paraId="18A44186" w14:textId="62A2FE88" w:rsidR="005F2D56" w:rsidRPr="005F2D56" w:rsidRDefault="005F2D56" w:rsidP="005F2D56">
            <w:pPr>
              <w:pStyle w:val="FALtext-normal"/>
              <w:rPr>
                <w:iCs/>
              </w:rPr>
            </w:pPr>
            <w:r w:rsidRPr="005F2D56">
              <w:rPr>
                <w:iCs/>
              </w:rPr>
              <w:t xml:space="preserve">Even though there are “words” in this problem, this is still a novice task as it is just using the perimeter </w:t>
            </w:r>
            <w:r w:rsidR="00C73006">
              <w:rPr>
                <w:iCs/>
              </w:rPr>
              <w:t xml:space="preserve">definition and a learned </w:t>
            </w:r>
            <w:r w:rsidRPr="005F2D56">
              <w:rPr>
                <w:iCs/>
              </w:rPr>
              <w:t>procedure</w:t>
            </w:r>
            <w:r w:rsidR="00C73006">
              <w:rPr>
                <w:iCs/>
              </w:rPr>
              <w:t xml:space="preserve"> for calculating it</w:t>
            </w:r>
            <w:r w:rsidRPr="005F2D56">
              <w:rPr>
                <w:iCs/>
              </w:rPr>
              <w:t xml:space="preserve">. </w:t>
            </w:r>
          </w:p>
          <w:p w14:paraId="62E9E911" w14:textId="446B55D3" w:rsidR="005F2D56" w:rsidRPr="007D2F7A" w:rsidRDefault="005F2D56" w:rsidP="00AE7E22">
            <w:pPr>
              <w:pStyle w:val="FALtext-normal"/>
              <w:rPr>
                <w:i/>
                <w:iCs/>
              </w:rPr>
            </w:pPr>
          </w:p>
        </w:tc>
        <w:tc>
          <w:tcPr>
            <w:tcW w:w="2459" w:type="pct"/>
          </w:tcPr>
          <w:p w14:paraId="087356B9" w14:textId="77777777" w:rsidR="00E41B3E" w:rsidRDefault="00E41B3E" w:rsidP="00816E6F">
            <w:pPr>
              <w:pStyle w:val="Caption"/>
            </w:pPr>
            <w:r>
              <w:t xml:space="preserve">Slide </w:t>
            </w:r>
            <w:r w:rsidR="00A6253A">
              <w:fldChar w:fldCharType="begin"/>
            </w:r>
            <w:r w:rsidR="00A6253A">
              <w:instrText xml:space="preserve"> SEQ Slide \* ARABIC </w:instrText>
            </w:r>
            <w:r w:rsidR="00A6253A">
              <w:fldChar w:fldCharType="separate"/>
            </w:r>
            <w:r>
              <w:rPr>
                <w:noProof/>
              </w:rPr>
              <w:t>13</w:t>
            </w:r>
            <w:r w:rsidR="00A6253A">
              <w:rPr>
                <w:noProof/>
              </w:rPr>
              <w:fldChar w:fldCharType="end"/>
            </w:r>
          </w:p>
          <w:p w14:paraId="429F0A57" w14:textId="7C4652B4" w:rsidR="00E41B3E" w:rsidRDefault="00E41B3E" w:rsidP="00EC03B7">
            <w:pPr>
              <w:pStyle w:val="Caption"/>
              <w:jc w:val="center"/>
            </w:pPr>
            <w:r>
              <w:rPr>
                <w:noProof/>
              </w:rPr>
              <w:drawing>
                <wp:inline distT="0" distB="0" distL="0" distR="0" wp14:anchorId="1784B488" wp14:editId="0B231896">
                  <wp:extent cx="3081655" cy="2311400"/>
                  <wp:effectExtent l="25400" t="25400" r="17145" b="2540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76F8CF33" w14:textId="77777777" w:rsidTr="00526ED7">
        <w:tc>
          <w:tcPr>
            <w:tcW w:w="2541" w:type="pct"/>
          </w:tcPr>
          <w:p w14:paraId="44B04748" w14:textId="032F62E5" w:rsidR="005F2D56" w:rsidRPr="005F2D56" w:rsidRDefault="005F2D56" w:rsidP="005F2D56">
            <w:pPr>
              <w:pStyle w:val="FALtext-normal"/>
              <w:rPr>
                <w:i/>
                <w:iCs/>
                <w:lang w:val="en-GB"/>
              </w:rPr>
            </w:pPr>
            <w:r w:rsidRPr="005F2D56">
              <w:rPr>
                <w:i/>
                <w:iCs/>
              </w:rPr>
              <w:t>Optional slide. If participants do not include high school mathematics teacher</w:t>
            </w:r>
            <w:r>
              <w:rPr>
                <w:i/>
                <w:iCs/>
              </w:rPr>
              <w:t>s</w:t>
            </w:r>
            <w:r w:rsidRPr="005F2D56">
              <w:rPr>
                <w:i/>
                <w:iCs/>
              </w:rPr>
              <w:t xml:space="preserve"> consider not using this slide.</w:t>
            </w:r>
          </w:p>
          <w:p w14:paraId="2EA8E7D8" w14:textId="7804C40E" w:rsidR="00E41B3E" w:rsidRDefault="00E41B3E" w:rsidP="00222629">
            <w:pPr>
              <w:pStyle w:val="FALtext-normal"/>
              <w:rPr>
                <w:iCs/>
              </w:rPr>
            </w:pPr>
            <w:r>
              <w:rPr>
                <w:iCs/>
              </w:rPr>
              <w:t>Here's another one - about graphs of functions</w:t>
            </w:r>
          </w:p>
          <w:p w14:paraId="63264EA2" w14:textId="5DEB42CF" w:rsidR="00E41B3E" w:rsidRDefault="00E41B3E" w:rsidP="00222629">
            <w:pPr>
              <w:pStyle w:val="FALtext-normal"/>
              <w:rPr>
                <w:iCs/>
              </w:rPr>
            </w:pPr>
            <w:r>
              <w:rPr>
                <w:iCs/>
              </w:rPr>
              <w:t>Only</w:t>
            </w:r>
            <w:r w:rsidRPr="00222629">
              <w:rPr>
                <w:iCs/>
              </w:rPr>
              <w:t xml:space="preserve"> short </w:t>
            </w:r>
            <w:r>
              <w:rPr>
                <w:iCs/>
              </w:rPr>
              <w:t xml:space="preserve">chains of </w:t>
            </w:r>
            <w:r w:rsidRPr="00222629">
              <w:rPr>
                <w:iCs/>
              </w:rPr>
              <w:t xml:space="preserve">reasoning </w:t>
            </w:r>
            <w:r>
              <w:rPr>
                <w:iCs/>
              </w:rPr>
              <w:t>are required, only a few steps</w:t>
            </w:r>
            <w:r w:rsidRPr="00222629">
              <w:rPr>
                <w:iCs/>
              </w:rPr>
              <w:t xml:space="preserve"> – a key feature of novice tasks</w:t>
            </w:r>
            <w:r>
              <w:rPr>
                <w:iCs/>
              </w:rPr>
              <w:t>.</w:t>
            </w:r>
          </w:p>
          <w:p w14:paraId="60124876" w14:textId="77777777" w:rsidR="007421C8" w:rsidRPr="007421C8" w:rsidRDefault="007421C8" w:rsidP="007421C8">
            <w:pPr>
              <w:pStyle w:val="FALtext-normal"/>
              <w:rPr>
                <w:iCs/>
                <w:lang w:val="en-GB"/>
              </w:rPr>
            </w:pPr>
            <w:r w:rsidRPr="007421C8">
              <w:rPr>
                <w:iCs/>
              </w:rPr>
              <w:t>So which graph is which function?</w:t>
            </w:r>
          </w:p>
          <w:p w14:paraId="3872C862" w14:textId="77777777" w:rsidR="007421C8" w:rsidRPr="007421C8" w:rsidRDefault="007421C8" w:rsidP="007421C8">
            <w:pPr>
              <w:pStyle w:val="FALtext-normal"/>
              <w:rPr>
                <w:iCs/>
                <w:lang w:val="en-GB"/>
              </w:rPr>
            </w:pPr>
            <w:r w:rsidRPr="007421C8">
              <w:rPr>
                <w:i/>
                <w:iCs/>
              </w:rPr>
              <w:t>Ask for suggestions, then</w:t>
            </w:r>
          </w:p>
          <w:p w14:paraId="267E3890" w14:textId="77777777" w:rsidR="007421C8" w:rsidRPr="007421C8" w:rsidRDefault="007421C8" w:rsidP="007421C8">
            <w:pPr>
              <w:pStyle w:val="FALtext-normal"/>
              <w:rPr>
                <w:iCs/>
                <w:lang w:val="en-GB"/>
              </w:rPr>
            </w:pPr>
            <w:r w:rsidRPr="007421C8">
              <w:rPr>
                <w:iCs/>
                <w:lang w:val="en-GB"/>
              </w:rPr>
              <w:t>Can you explain why?</w:t>
            </w:r>
          </w:p>
          <w:p w14:paraId="5C32E8CF" w14:textId="77777777" w:rsidR="007421C8" w:rsidRDefault="007421C8" w:rsidP="00222629">
            <w:pPr>
              <w:pStyle w:val="FALtext-normal"/>
              <w:rPr>
                <w:iCs/>
              </w:rPr>
            </w:pPr>
          </w:p>
          <w:p w14:paraId="3333D0BD" w14:textId="77777777" w:rsidR="00E41B3E" w:rsidRDefault="00E41B3E" w:rsidP="00222629">
            <w:pPr>
              <w:pStyle w:val="FALtext-normal"/>
              <w:rPr>
                <w:iCs/>
              </w:rPr>
            </w:pPr>
          </w:p>
          <w:p w14:paraId="626D654C" w14:textId="77777777" w:rsidR="00E41B3E" w:rsidRDefault="00E41B3E" w:rsidP="00AE7E22">
            <w:pPr>
              <w:pStyle w:val="FALtext-normal"/>
              <w:rPr>
                <w:iCs/>
              </w:rPr>
            </w:pPr>
          </w:p>
        </w:tc>
        <w:tc>
          <w:tcPr>
            <w:tcW w:w="2459" w:type="pct"/>
          </w:tcPr>
          <w:p w14:paraId="4B328EB0" w14:textId="6FF0BCB0"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Pr>
                <w:noProof/>
              </w:rPr>
              <w:t>14</w:t>
            </w:r>
            <w:r w:rsidR="00A6253A">
              <w:rPr>
                <w:noProof/>
              </w:rPr>
              <w:fldChar w:fldCharType="end"/>
            </w:r>
          </w:p>
          <w:p w14:paraId="19D40CB9" w14:textId="5AFBDE79" w:rsidR="00E41B3E" w:rsidRDefault="00E41B3E" w:rsidP="00926A46">
            <w:pPr>
              <w:pStyle w:val="Caption"/>
            </w:pPr>
            <w:r>
              <w:rPr>
                <w:noProof/>
              </w:rPr>
              <w:drawing>
                <wp:inline distT="0" distB="0" distL="0" distR="0" wp14:anchorId="22960BBA" wp14:editId="20D05785">
                  <wp:extent cx="3057525" cy="2295034"/>
                  <wp:effectExtent l="25400" t="25400" r="15875"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8168" cy="2295516"/>
                          </a:xfrm>
                          <a:prstGeom prst="rect">
                            <a:avLst/>
                          </a:prstGeom>
                          <a:noFill/>
                          <a:ln>
                            <a:solidFill>
                              <a:schemeClr val="tx1"/>
                            </a:solidFill>
                          </a:ln>
                        </pic:spPr>
                      </pic:pic>
                    </a:graphicData>
                  </a:graphic>
                </wp:inline>
              </w:drawing>
            </w:r>
          </w:p>
        </w:tc>
      </w:tr>
      <w:tr w:rsidR="00E41B3E" w14:paraId="39374D9C" w14:textId="77777777" w:rsidTr="00526ED7">
        <w:trPr>
          <w:cantSplit/>
        </w:trPr>
        <w:tc>
          <w:tcPr>
            <w:tcW w:w="2541" w:type="pct"/>
          </w:tcPr>
          <w:p w14:paraId="7384F71C" w14:textId="77777777" w:rsidR="00E41B3E" w:rsidRDefault="00E41B3E" w:rsidP="007D2F7A">
            <w:pPr>
              <w:pStyle w:val="FALtext-normal"/>
              <w:rPr>
                <w:iCs/>
              </w:rPr>
            </w:pPr>
            <w:r>
              <w:rPr>
                <w:iCs/>
              </w:rPr>
              <w:t>Here's one for middle school</w:t>
            </w:r>
          </w:p>
          <w:p w14:paraId="4F08DB8A" w14:textId="77777777" w:rsidR="00F1109C" w:rsidRDefault="00F1109C" w:rsidP="007D2F7A">
            <w:pPr>
              <w:pStyle w:val="FALtext-normal"/>
              <w:rPr>
                <w:iCs/>
              </w:rPr>
            </w:pPr>
          </w:p>
          <w:p w14:paraId="40D23ECF" w14:textId="5EBFBAB2" w:rsidR="00F1109C" w:rsidRDefault="00F1109C" w:rsidP="00F1109C">
            <w:pPr>
              <w:pStyle w:val="FALtext-normal"/>
              <w:rPr>
                <w:iCs/>
              </w:rPr>
            </w:pPr>
            <w:r w:rsidRPr="00F1109C">
              <w:rPr>
                <w:iCs/>
              </w:rPr>
              <w:t xml:space="preserve">Often the easiest way to solve a </w:t>
            </w:r>
            <w:proofErr w:type="gramStart"/>
            <w:r w:rsidRPr="00F1109C">
              <w:rPr>
                <w:iCs/>
              </w:rPr>
              <w:t>multiple choice</w:t>
            </w:r>
            <w:proofErr w:type="gramEnd"/>
            <w:r w:rsidRPr="00F1109C">
              <w:rPr>
                <w:iCs/>
              </w:rPr>
              <w:t xml:space="preserve"> task is by elimination</w:t>
            </w:r>
            <w:r>
              <w:rPr>
                <w:iCs/>
              </w:rPr>
              <w:t xml:space="preserve"> - not </w:t>
            </w:r>
            <w:r w:rsidR="007421C8">
              <w:rPr>
                <w:iCs/>
              </w:rPr>
              <w:t>by do</w:t>
            </w:r>
            <w:r>
              <w:rPr>
                <w:iCs/>
              </w:rPr>
              <w:t>ing the math</w:t>
            </w:r>
            <w:r w:rsidRPr="00F1109C">
              <w:rPr>
                <w:iCs/>
              </w:rPr>
              <w:t xml:space="preserve">. </w:t>
            </w:r>
          </w:p>
          <w:p w14:paraId="208520C1" w14:textId="3B6B70E2" w:rsidR="007421C8" w:rsidRPr="00F1109C" w:rsidRDefault="007421C8" w:rsidP="00F1109C">
            <w:pPr>
              <w:pStyle w:val="FALtext-normal"/>
              <w:rPr>
                <w:iCs/>
                <w:lang w:val="en-GB"/>
              </w:rPr>
            </w:pPr>
            <w:r>
              <w:rPr>
                <w:iCs/>
              </w:rPr>
              <w:t>That can lead to "test prep" time that improves scores but not the students' math.</w:t>
            </w:r>
          </w:p>
          <w:p w14:paraId="60F1B017" w14:textId="19A93A1B" w:rsidR="00F1109C" w:rsidRPr="007D2F7A" w:rsidRDefault="00F1109C" w:rsidP="007D2F7A">
            <w:pPr>
              <w:pStyle w:val="FALtext-normal"/>
              <w:rPr>
                <w:iCs/>
              </w:rPr>
            </w:pPr>
          </w:p>
        </w:tc>
        <w:tc>
          <w:tcPr>
            <w:tcW w:w="2459" w:type="pct"/>
          </w:tcPr>
          <w:p w14:paraId="41EE2701" w14:textId="77777777" w:rsidR="00E41B3E" w:rsidRDefault="00E41B3E" w:rsidP="00AE7E22">
            <w:pPr>
              <w:pStyle w:val="Caption"/>
            </w:pPr>
            <w:r>
              <w:t xml:space="preserve">Slide </w:t>
            </w:r>
            <w:r w:rsidR="00A6253A">
              <w:fldChar w:fldCharType="begin"/>
            </w:r>
            <w:r w:rsidR="00A6253A">
              <w:instrText xml:space="preserve"> SEQ Slide \* ARABIC </w:instrText>
            </w:r>
            <w:r w:rsidR="00A6253A">
              <w:fldChar w:fldCharType="separate"/>
            </w:r>
            <w:r>
              <w:rPr>
                <w:noProof/>
              </w:rPr>
              <w:t>15</w:t>
            </w:r>
            <w:r w:rsidR="00A6253A">
              <w:rPr>
                <w:noProof/>
              </w:rPr>
              <w:fldChar w:fldCharType="end"/>
            </w:r>
          </w:p>
          <w:p w14:paraId="32FD4470" w14:textId="2A70C881" w:rsidR="00E41B3E" w:rsidRDefault="00E41B3E" w:rsidP="00EC03B7">
            <w:pPr>
              <w:pStyle w:val="Caption"/>
              <w:jc w:val="center"/>
            </w:pPr>
            <w:r>
              <w:rPr>
                <w:noProof/>
              </w:rPr>
              <w:drawing>
                <wp:inline distT="0" distB="0" distL="0" distR="0" wp14:anchorId="1D648DA2" wp14:editId="3B2312A4">
                  <wp:extent cx="3081655" cy="2311400"/>
                  <wp:effectExtent l="25400" t="25400" r="17145" b="2540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41010088" w14:textId="77777777" w:rsidTr="00526ED7">
        <w:trPr>
          <w:cantSplit/>
        </w:trPr>
        <w:tc>
          <w:tcPr>
            <w:tcW w:w="2541" w:type="pct"/>
          </w:tcPr>
          <w:p w14:paraId="1DE61D74" w14:textId="77777777" w:rsidR="00F1109C" w:rsidRPr="00F1109C" w:rsidRDefault="00F1109C" w:rsidP="00F1109C">
            <w:pPr>
              <w:pStyle w:val="FALtext-normal"/>
              <w:rPr>
                <w:iCs/>
                <w:lang w:val="en-GB"/>
              </w:rPr>
            </w:pPr>
            <w:r w:rsidRPr="00F1109C">
              <w:rPr>
                <w:i/>
                <w:iCs/>
              </w:rPr>
              <w:lastRenderedPageBreak/>
              <w:t>Optional if participants do not include middle or high school math teachers.</w:t>
            </w:r>
          </w:p>
          <w:p w14:paraId="117E112B" w14:textId="7E01FFE9" w:rsidR="00E41B3E" w:rsidRDefault="00F1109C" w:rsidP="007D2F7A">
            <w:pPr>
              <w:pStyle w:val="FALtext-normal"/>
              <w:rPr>
                <w:iCs/>
              </w:rPr>
            </w:pPr>
            <w:r>
              <w:rPr>
                <w:iCs/>
              </w:rPr>
              <w:t>Another</w:t>
            </w:r>
            <w:r w:rsidR="00E41B3E" w:rsidRPr="007D2F7A">
              <w:rPr>
                <w:iCs/>
              </w:rPr>
              <w:t xml:space="preserve"> multiple choice example</w:t>
            </w:r>
          </w:p>
          <w:p w14:paraId="30FE34AB" w14:textId="2A36B013" w:rsidR="00E41B3E" w:rsidRPr="00B7422C" w:rsidRDefault="00E41B3E" w:rsidP="00B7422C">
            <w:pPr>
              <w:pStyle w:val="FALtext-normal"/>
              <w:rPr>
                <w:iCs/>
                <w:lang w:val="en-GB"/>
              </w:rPr>
            </w:pPr>
            <w:r w:rsidRPr="00B7422C">
              <w:rPr>
                <w:i/>
                <w:iCs/>
              </w:rPr>
              <w:t>Explanation paragraph optional</w:t>
            </w:r>
            <w:r w:rsidRPr="00B7422C">
              <w:rPr>
                <w:iCs/>
                <w:lang w:val="en-GB"/>
              </w:rPr>
              <w:t xml:space="preserve"> – </w:t>
            </w:r>
            <w:r w:rsidRPr="00B7422C">
              <w:rPr>
                <w:i/>
                <w:iCs/>
                <w:lang w:val="en-GB"/>
              </w:rPr>
              <w:t>for more mathematical groups</w:t>
            </w:r>
            <w:r>
              <w:rPr>
                <w:iCs/>
                <w:lang w:val="en-GB"/>
              </w:rPr>
              <w:br/>
            </w:r>
            <w:r w:rsidRPr="00B7422C">
              <w:rPr>
                <w:iCs/>
              </w:rPr>
              <w:t>Here the concepts of linearity, growth and decay are enough to solve this task.</w:t>
            </w:r>
            <w:r>
              <w:rPr>
                <w:iCs/>
                <w:lang w:val="en-GB"/>
              </w:rPr>
              <w:br/>
            </w:r>
            <w:r w:rsidRPr="00B7422C">
              <w:rPr>
                <w:iCs/>
                <w:lang w:val="en-GB"/>
              </w:rPr>
              <w:t>Linear means equal steps in x mean equal steps in y – as in the first one</w:t>
            </w:r>
            <w:r>
              <w:rPr>
                <w:iCs/>
                <w:lang w:val="en-GB"/>
              </w:rPr>
              <w:br/>
            </w:r>
            <w:r w:rsidRPr="00B7422C">
              <w:rPr>
                <w:iCs/>
                <w:lang w:val="en-GB"/>
              </w:rPr>
              <w:t>Of the other two one increases – growth – the other goes down –decays</w:t>
            </w:r>
            <w:r>
              <w:rPr>
                <w:iCs/>
                <w:lang w:val="en-GB"/>
              </w:rPr>
              <w:br/>
            </w:r>
            <w:r w:rsidRPr="00B7422C">
              <w:rPr>
                <w:iCs/>
              </w:rPr>
              <w:t>You don’t actually need to understand exponentials</w:t>
            </w:r>
            <w:r w:rsidRPr="00B7422C">
              <w:rPr>
                <w:iCs/>
                <w:lang w:val="en-GB"/>
              </w:rPr>
              <w:t>: equal steps in x mean equal ratios in y</w:t>
            </w:r>
          </w:p>
          <w:p w14:paraId="4231C7FF" w14:textId="7CF35C89" w:rsidR="00E41B3E" w:rsidRPr="00320D2E" w:rsidRDefault="00E41B3E" w:rsidP="00D76877">
            <w:pPr>
              <w:pStyle w:val="FALtext-normal"/>
              <w:rPr>
                <w:b/>
                <w:iCs/>
                <w:lang w:val="en-GB"/>
              </w:rPr>
            </w:pPr>
            <w:r w:rsidRPr="00320D2E">
              <w:rPr>
                <w:b/>
                <w:iCs/>
                <w:lang w:val="en-GB"/>
              </w:rPr>
              <w:t>Now lets look at some expert tasks</w:t>
            </w:r>
          </w:p>
        </w:tc>
        <w:tc>
          <w:tcPr>
            <w:tcW w:w="2459" w:type="pct"/>
          </w:tcPr>
          <w:p w14:paraId="1AF90C84" w14:textId="344A28FF"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Pr>
                <w:noProof/>
              </w:rPr>
              <w:t>16</w:t>
            </w:r>
            <w:r w:rsidR="00A6253A">
              <w:rPr>
                <w:noProof/>
              </w:rPr>
              <w:fldChar w:fldCharType="end"/>
            </w:r>
          </w:p>
          <w:p w14:paraId="15192C7B" w14:textId="032FDE16" w:rsidR="00E41B3E" w:rsidRPr="00222629" w:rsidRDefault="00E41B3E" w:rsidP="00222629">
            <w:r>
              <w:rPr>
                <w:noProof/>
              </w:rPr>
              <w:drawing>
                <wp:inline distT="0" distB="0" distL="0" distR="0" wp14:anchorId="62478F2D" wp14:editId="3997D5FC">
                  <wp:extent cx="2943225" cy="2209239"/>
                  <wp:effectExtent l="25400" t="25400" r="28575"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225" cy="2209239"/>
                          </a:xfrm>
                          <a:prstGeom prst="rect">
                            <a:avLst/>
                          </a:prstGeom>
                          <a:noFill/>
                          <a:ln>
                            <a:solidFill>
                              <a:schemeClr val="tx1"/>
                            </a:solidFill>
                          </a:ln>
                        </pic:spPr>
                      </pic:pic>
                    </a:graphicData>
                  </a:graphic>
                </wp:inline>
              </w:drawing>
            </w:r>
          </w:p>
          <w:p w14:paraId="0AD24DD8" w14:textId="77777777" w:rsidR="00E41B3E" w:rsidRPr="00222629" w:rsidRDefault="00E41B3E" w:rsidP="00222629"/>
        </w:tc>
      </w:tr>
      <w:tr w:rsidR="00E41B3E" w14:paraId="62527B0C" w14:textId="77777777" w:rsidTr="00526ED7">
        <w:tc>
          <w:tcPr>
            <w:tcW w:w="2541" w:type="pct"/>
          </w:tcPr>
          <w:p w14:paraId="49F7AD26" w14:textId="4CA13AB2" w:rsidR="00E41B3E" w:rsidRPr="005B6B7A" w:rsidRDefault="00E41B3E" w:rsidP="005B6B7A">
            <w:pPr>
              <w:pStyle w:val="FALtext-normal"/>
              <w:rPr>
                <w:iCs/>
                <w:lang w:val="en-GB"/>
              </w:rPr>
            </w:pPr>
            <w:r w:rsidRPr="005B6B7A">
              <w:rPr>
                <w:iCs/>
              </w:rPr>
              <w:t xml:space="preserve">What is an expert </w:t>
            </w:r>
            <w:proofErr w:type="spellStart"/>
            <w:r w:rsidRPr="005B6B7A">
              <w:rPr>
                <w:iCs/>
              </w:rPr>
              <w:t>task</w:t>
            </w:r>
            <w:proofErr w:type="gramStart"/>
            <w:r w:rsidRPr="005B6B7A">
              <w:rPr>
                <w:iCs/>
              </w:rPr>
              <w:t>?</w:t>
            </w:r>
            <w:r w:rsidRPr="005B6B7A">
              <w:rPr>
                <w:i/>
                <w:iCs/>
              </w:rPr>
              <w:t>Read</w:t>
            </w:r>
            <w:proofErr w:type="spellEnd"/>
            <w:proofErr w:type="gramEnd"/>
            <w:r w:rsidRPr="005B6B7A">
              <w:rPr>
                <w:i/>
                <w:iCs/>
              </w:rPr>
              <w:t xml:space="preserve"> the </w:t>
            </w:r>
            <w:r>
              <w:rPr>
                <w:i/>
                <w:iCs/>
              </w:rPr>
              <w:t>bullet point</w:t>
            </w:r>
            <w:r w:rsidRPr="005B6B7A">
              <w:rPr>
                <w:i/>
                <w:iCs/>
              </w:rPr>
              <w:t xml:space="preserve"> paragraph</w:t>
            </w:r>
            <w:r w:rsidR="00F1109C">
              <w:rPr>
                <w:i/>
                <w:iCs/>
              </w:rPr>
              <w:t>s</w:t>
            </w:r>
          </w:p>
          <w:p w14:paraId="3DBA5655" w14:textId="4A03755A" w:rsidR="00E41B3E" w:rsidRPr="005B6B7A" w:rsidRDefault="00E41B3E" w:rsidP="005B6B7A">
            <w:pPr>
              <w:pStyle w:val="FALtext-normal"/>
              <w:rPr>
                <w:iCs/>
                <w:lang w:val="en-GB"/>
              </w:rPr>
            </w:pPr>
            <w:r w:rsidRPr="005B6B7A">
              <w:rPr>
                <w:iCs/>
              </w:rPr>
              <w:t xml:space="preserve">Because expert tasks are less familiar in school math, let’s look at a </w:t>
            </w:r>
            <w:r>
              <w:rPr>
                <w:iCs/>
              </w:rPr>
              <w:t xml:space="preserve">few </w:t>
            </w:r>
            <w:r w:rsidRPr="005B6B7A">
              <w:rPr>
                <w:iCs/>
              </w:rPr>
              <w:t>examples</w:t>
            </w:r>
            <w:r w:rsidR="008C196B">
              <w:rPr>
                <w:iCs/>
              </w:rPr>
              <w:t xml:space="preserve"> -</w:t>
            </w:r>
            <w:r w:rsidRPr="005B6B7A">
              <w:rPr>
                <w:iCs/>
              </w:rPr>
              <w:t xml:space="preserve"> for middle school.</w:t>
            </w:r>
          </w:p>
          <w:p w14:paraId="01B9D79D" w14:textId="77777777" w:rsidR="008C196B" w:rsidRDefault="00E41B3E" w:rsidP="005B6B7A">
            <w:pPr>
              <w:pStyle w:val="FALtext-normal"/>
              <w:rPr>
                <w:iCs/>
              </w:rPr>
            </w:pPr>
            <w:r w:rsidRPr="005B6B7A">
              <w:rPr>
                <w:iCs/>
              </w:rPr>
              <w:t xml:space="preserve">Expert tasks, like essay topics, </w:t>
            </w:r>
            <w:r>
              <w:rPr>
                <w:iCs/>
              </w:rPr>
              <w:t xml:space="preserve">are asking students to put together multiple ideas and use them in complex situations. </w:t>
            </w:r>
          </w:p>
          <w:p w14:paraId="574FD928" w14:textId="512CA2FD" w:rsidR="008C196B" w:rsidRPr="008C196B" w:rsidRDefault="008C196B" w:rsidP="008C196B">
            <w:pPr>
              <w:pStyle w:val="FALtext-normal"/>
              <w:rPr>
                <w:iCs/>
                <w:lang w:val="en-GB"/>
              </w:rPr>
            </w:pPr>
            <w:r w:rsidRPr="008C196B">
              <w:rPr>
                <w:iCs/>
              </w:rPr>
              <w:t>These tasks are less grade</w:t>
            </w:r>
            <w:r>
              <w:rPr>
                <w:iCs/>
              </w:rPr>
              <w:t>-</w:t>
            </w:r>
            <w:r w:rsidRPr="008C196B">
              <w:rPr>
                <w:iCs/>
              </w:rPr>
              <w:t>specific, allowing students to respond at their level.</w:t>
            </w:r>
            <w:r>
              <w:rPr>
                <w:iCs/>
                <w:lang w:val="en-GB"/>
              </w:rPr>
              <w:t xml:space="preserve">  </w:t>
            </w:r>
            <w:r w:rsidRPr="008C196B">
              <w:rPr>
                <w:iCs/>
              </w:rPr>
              <w:t>They reveal to educators what tools from their toolkit of conce</w:t>
            </w:r>
            <w:r>
              <w:rPr>
                <w:iCs/>
              </w:rPr>
              <w:t xml:space="preserve">pts and skills </w:t>
            </w:r>
            <w:r w:rsidRPr="008C196B">
              <w:rPr>
                <w:iCs/>
              </w:rPr>
              <w:t>students can actually use in problem solving and reasoning.</w:t>
            </w:r>
          </w:p>
          <w:p w14:paraId="7EC5F623" w14:textId="3875A1DF" w:rsidR="00E41B3E" w:rsidRPr="00F1109C" w:rsidRDefault="008C196B" w:rsidP="00F1109C">
            <w:pPr>
              <w:pStyle w:val="FALtext-normal"/>
              <w:rPr>
                <w:iCs/>
                <w:lang w:val="en-GB"/>
              </w:rPr>
            </w:pPr>
            <w:r w:rsidRPr="008C196B">
              <w:rPr>
                <w:iCs/>
              </w:rPr>
              <w:t xml:space="preserve"> The tasks being shown are from high-stakes tests, not commonly used in then US, but used regu</w:t>
            </w:r>
            <w:r>
              <w:rPr>
                <w:iCs/>
              </w:rPr>
              <w:t>larly in other countries’ tests.</w:t>
            </w:r>
          </w:p>
        </w:tc>
        <w:tc>
          <w:tcPr>
            <w:tcW w:w="2459" w:type="pct"/>
          </w:tcPr>
          <w:p w14:paraId="5F61F1A7" w14:textId="36D5FD1B" w:rsidR="00E41B3E" w:rsidRDefault="00E41B3E" w:rsidP="0086430D">
            <w:pPr>
              <w:pStyle w:val="Caption"/>
            </w:pPr>
            <w:r>
              <w:t xml:space="preserve">Slide  </w:t>
            </w:r>
            <w:r w:rsidR="00A6253A">
              <w:fldChar w:fldCharType="begin"/>
            </w:r>
            <w:r w:rsidR="00A6253A">
              <w:instrText xml:space="preserve"> SEQ Slide \* </w:instrText>
            </w:r>
            <w:r w:rsidR="00A6253A">
              <w:instrText xml:space="preserve">ARABIC </w:instrText>
            </w:r>
            <w:r w:rsidR="00A6253A">
              <w:fldChar w:fldCharType="separate"/>
            </w:r>
            <w:r>
              <w:rPr>
                <w:noProof/>
              </w:rPr>
              <w:t>17</w:t>
            </w:r>
            <w:r w:rsidR="00A6253A">
              <w:rPr>
                <w:noProof/>
              </w:rPr>
              <w:fldChar w:fldCharType="end"/>
            </w:r>
          </w:p>
          <w:p w14:paraId="0B80ABFB" w14:textId="6A4EA7FF" w:rsidR="00E41B3E" w:rsidRPr="00222629" w:rsidRDefault="00F1109C" w:rsidP="00222629">
            <w:r>
              <w:rPr>
                <w:noProof/>
              </w:rPr>
              <w:drawing>
                <wp:inline distT="0" distB="0" distL="0" distR="0" wp14:anchorId="7720B333" wp14:editId="5CDF60BC">
                  <wp:extent cx="3081655" cy="2311400"/>
                  <wp:effectExtent l="25400" t="25400" r="17145" b="25400"/>
                  <wp:docPr id="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12A010B9" w14:textId="77777777" w:rsidTr="00526ED7">
        <w:tc>
          <w:tcPr>
            <w:tcW w:w="2541" w:type="pct"/>
          </w:tcPr>
          <w:p w14:paraId="360494E8" w14:textId="12AC494E" w:rsidR="00E41B3E" w:rsidRPr="008C196B" w:rsidRDefault="00E41B3E" w:rsidP="00C1132C">
            <w:pPr>
              <w:pStyle w:val="FALtext-normal"/>
              <w:rPr>
                <w:b/>
                <w:iCs/>
                <w:lang w:val="en-GB"/>
              </w:rPr>
            </w:pPr>
            <w:r w:rsidRPr="008C196B">
              <w:rPr>
                <w:b/>
                <w:i/>
                <w:iCs/>
              </w:rPr>
              <w:t>Take time for discussion on this slide</w:t>
            </w:r>
          </w:p>
          <w:p w14:paraId="5220B934" w14:textId="77777777" w:rsidR="00E41B3E" w:rsidRPr="0040116C" w:rsidRDefault="00E41B3E" w:rsidP="0040116C">
            <w:pPr>
              <w:pStyle w:val="FALtext-normal"/>
              <w:rPr>
                <w:iCs/>
                <w:lang w:val="en-GB"/>
              </w:rPr>
            </w:pPr>
            <w:r w:rsidRPr="0040116C">
              <w:rPr>
                <w:iCs/>
              </w:rPr>
              <w:t xml:space="preserve">Airplane Turn-round is quite demanding even though the necessary </w:t>
            </w:r>
            <w:r w:rsidRPr="0040116C">
              <w:rPr>
                <w:b/>
                <w:bCs/>
                <w:iCs/>
              </w:rPr>
              <w:t>content</w:t>
            </w:r>
            <w:r w:rsidRPr="0040116C">
              <w:rPr>
                <w:iCs/>
              </w:rPr>
              <w:t xml:space="preserve"> is just simple arithmetic. </w:t>
            </w:r>
          </w:p>
          <w:p w14:paraId="557D6AFB" w14:textId="13CFB950" w:rsidR="00E41B3E" w:rsidRPr="0040116C" w:rsidRDefault="00E41B3E" w:rsidP="0040116C">
            <w:pPr>
              <w:pStyle w:val="FALtext-normal"/>
              <w:rPr>
                <w:iCs/>
                <w:lang w:val="en-GB"/>
              </w:rPr>
            </w:pPr>
            <w:r w:rsidRPr="0040116C">
              <w:rPr>
                <w:iCs/>
              </w:rPr>
              <w:t xml:space="preserve">Guess what the kids tend to do? </w:t>
            </w:r>
            <w:r w:rsidRPr="0040116C">
              <w:rPr>
                <w:i/>
                <w:iCs/>
              </w:rPr>
              <w:t xml:space="preserve">If no response  </w:t>
            </w:r>
            <w:r w:rsidRPr="0040116C">
              <w:rPr>
                <w:iCs/>
              </w:rPr>
              <w:t xml:space="preserve"> Yes, they just add the numbers.  That’s school math</w:t>
            </w:r>
            <w:r w:rsidR="008C196B">
              <w:rPr>
                <w:iCs/>
              </w:rPr>
              <w:t>.</w:t>
            </w:r>
            <w:r>
              <w:rPr>
                <w:iCs/>
                <w:lang w:val="en-GB"/>
              </w:rPr>
              <w:br/>
            </w:r>
            <w:r w:rsidRPr="0040116C">
              <w:rPr>
                <w:iCs/>
              </w:rPr>
              <w:t>But when you ask “Is there a quicker way?</w:t>
            </w:r>
            <w:proofErr w:type="gramStart"/>
            <w:r w:rsidRPr="0040116C">
              <w:rPr>
                <w:iCs/>
              </w:rPr>
              <w:t>”,</w:t>
            </w:r>
            <w:proofErr w:type="gramEnd"/>
            <w:r w:rsidRPr="0040116C">
              <w:rPr>
                <w:iCs/>
              </w:rPr>
              <w:t xml:space="preserve"> they soon get </w:t>
            </w:r>
            <w:r>
              <w:rPr>
                <w:iCs/>
              </w:rPr>
              <w:t>to talk about what things can be done in parallel.</w:t>
            </w:r>
            <w:r>
              <w:rPr>
                <w:iCs/>
                <w:lang w:val="en-GB"/>
              </w:rPr>
              <w:br/>
            </w:r>
            <w:r w:rsidRPr="0040116C">
              <w:rPr>
                <w:iCs/>
              </w:rPr>
              <w:t xml:space="preserve">You might like to talk with your neighbor about how you might approach solving it. </w:t>
            </w:r>
          </w:p>
          <w:p w14:paraId="11476469" w14:textId="040B3845" w:rsidR="00E41B3E" w:rsidRPr="0040116C" w:rsidRDefault="00E41B3E" w:rsidP="0040116C">
            <w:pPr>
              <w:pStyle w:val="FALtext-normal"/>
              <w:rPr>
                <w:iCs/>
                <w:lang w:val="en-GB"/>
              </w:rPr>
            </w:pPr>
            <w:r w:rsidRPr="0040116C">
              <w:rPr>
                <w:i/>
                <w:iCs/>
              </w:rPr>
              <w:t xml:space="preserve">Allow </w:t>
            </w:r>
            <w:r>
              <w:rPr>
                <w:i/>
                <w:iCs/>
              </w:rPr>
              <w:t>a few</w:t>
            </w:r>
            <w:r w:rsidRPr="0040116C">
              <w:rPr>
                <w:i/>
                <w:iCs/>
              </w:rPr>
              <w:t xml:space="preserve"> minutes for pairs to discuss</w:t>
            </w:r>
            <w:r>
              <w:rPr>
                <w:i/>
                <w:iCs/>
              </w:rPr>
              <w:t>, then</w:t>
            </w:r>
            <w:r w:rsidRPr="0040116C">
              <w:rPr>
                <w:iCs/>
              </w:rPr>
              <w:t xml:space="preserve"> </w:t>
            </w:r>
            <w:r>
              <w:rPr>
                <w:iCs/>
                <w:lang w:val="en-GB"/>
              </w:rPr>
              <w:br/>
            </w:r>
            <w:r w:rsidRPr="0040116C">
              <w:rPr>
                <w:iCs/>
              </w:rPr>
              <w:t>What did you find? Other ideas?</w:t>
            </w:r>
            <w:r>
              <w:rPr>
                <w:iCs/>
                <w:lang w:val="en-GB"/>
              </w:rPr>
              <w:br/>
            </w:r>
            <w:r w:rsidRPr="0040116C">
              <w:rPr>
                <w:i/>
                <w:iCs/>
              </w:rPr>
              <w:t>Take suggestions without comment</w:t>
            </w:r>
            <w:r>
              <w:rPr>
                <w:i/>
                <w:iCs/>
              </w:rPr>
              <w:t>.</w:t>
            </w:r>
            <w:r w:rsidRPr="0040116C">
              <w:rPr>
                <w:i/>
                <w:iCs/>
              </w:rPr>
              <w:t xml:space="preserve"> </w:t>
            </w:r>
            <w:r w:rsidRPr="00B7422C">
              <w:rPr>
                <w:i/>
                <w:iCs/>
              </w:rPr>
              <w:t>[The shortest turnaround time is 65 minutes = (D+F+G)]</w:t>
            </w:r>
            <w:r>
              <w:rPr>
                <w:iCs/>
                <w:lang w:val="en-GB"/>
              </w:rPr>
              <w:br/>
            </w:r>
            <w:r w:rsidRPr="0040116C">
              <w:rPr>
                <w:iCs/>
                <w:lang w:val="en-GB"/>
              </w:rPr>
              <w:t>That’s a brief taste of what it means to engage with an expert task.</w:t>
            </w:r>
          </w:p>
        </w:tc>
        <w:tc>
          <w:tcPr>
            <w:tcW w:w="2459" w:type="pct"/>
          </w:tcPr>
          <w:p w14:paraId="4B807B5E" w14:textId="672CC695"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Pr>
                <w:noProof/>
              </w:rPr>
              <w:t>18</w:t>
            </w:r>
            <w:r w:rsidR="00A6253A">
              <w:rPr>
                <w:noProof/>
              </w:rPr>
              <w:fldChar w:fldCharType="end"/>
            </w:r>
          </w:p>
          <w:p w14:paraId="7AE3DCF1" w14:textId="78F29A01" w:rsidR="00E41B3E" w:rsidRDefault="00E41B3E" w:rsidP="00926A46">
            <w:pPr>
              <w:pStyle w:val="Caption"/>
            </w:pPr>
            <w:r>
              <w:rPr>
                <w:noProof/>
              </w:rPr>
              <w:drawing>
                <wp:inline distT="0" distB="0" distL="0" distR="0" wp14:anchorId="23B4BEA4" wp14:editId="063F1175">
                  <wp:extent cx="3081655" cy="2311400"/>
                  <wp:effectExtent l="25400" t="25400" r="17145" b="2540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03B8573B" w14:textId="77777777" w:rsidTr="00526ED7">
        <w:trPr>
          <w:cantSplit/>
        </w:trPr>
        <w:tc>
          <w:tcPr>
            <w:tcW w:w="2541" w:type="pct"/>
          </w:tcPr>
          <w:p w14:paraId="7ADA86B7" w14:textId="77777777" w:rsidR="00E41B3E" w:rsidRPr="0040116C" w:rsidRDefault="00E41B3E" w:rsidP="0040116C">
            <w:pPr>
              <w:pStyle w:val="FALtext-normal"/>
              <w:rPr>
                <w:iCs/>
                <w:lang w:val="en-GB"/>
              </w:rPr>
            </w:pPr>
            <w:r w:rsidRPr="0040116C">
              <w:rPr>
                <w:i/>
                <w:iCs/>
              </w:rPr>
              <w:lastRenderedPageBreak/>
              <w:t>Quick slide Just talk this through</w:t>
            </w:r>
          </w:p>
          <w:p w14:paraId="3D24119A" w14:textId="77777777" w:rsidR="00E41B3E" w:rsidRDefault="00E41B3E" w:rsidP="0040116C">
            <w:pPr>
              <w:pStyle w:val="FALtext-normal"/>
              <w:rPr>
                <w:iCs/>
              </w:rPr>
            </w:pPr>
            <w:r w:rsidRPr="0040116C">
              <w:rPr>
                <w:iCs/>
              </w:rPr>
              <w:t xml:space="preserve">Traffic Jam is another nice example of an expert task. The problem relates to everyday life. </w:t>
            </w:r>
          </w:p>
          <w:p w14:paraId="1B479996" w14:textId="24DBC30B" w:rsidR="00E41B3E" w:rsidRPr="00C1132C" w:rsidRDefault="00E41B3E" w:rsidP="0040116C">
            <w:pPr>
              <w:pStyle w:val="FALtext-normal"/>
              <w:rPr>
                <w:i/>
                <w:iCs/>
              </w:rPr>
            </w:pPr>
            <w:r w:rsidRPr="00C1132C">
              <w:rPr>
                <w:i/>
                <w:iCs/>
              </w:rPr>
              <w:t>Read the slide</w:t>
            </w:r>
          </w:p>
          <w:p w14:paraId="550F8EB0" w14:textId="4A6F367D" w:rsidR="00E41B3E" w:rsidRPr="00B7422C" w:rsidRDefault="00E41B3E" w:rsidP="00B7422C">
            <w:pPr>
              <w:pStyle w:val="FALtext-normal"/>
              <w:rPr>
                <w:iCs/>
                <w:lang w:val="en-GB"/>
              </w:rPr>
            </w:pPr>
            <w:r w:rsidRPr="00B7422C">
              <w:rPr>
                <w:iCs/>
              </w:rPr>
              <w:t xml:space="preserve">The necessary </w:t>
            </w:r>
            <w:r w:rsidRPr="00B7422C">
              <w:rPr>
                <w:b/>
                <w:bCs/>
                <w:iCs/>
              </w:rPr>
              <w:t>content</w:t>
            </w:r>
            <w:r w:rsidRPr="00B7422C">
              <w:rPr>
                <w:iCs/>
              </w:rPr>
              <w:t xml:space="preserve"> is ratio and proportion with some knowledge of units. What makes it more demanding is that you have to identify the relevant data that is needed (things like average vehicle length, gaps between vehicles, proportions of different vehicles), make assumptions as to their value,</w:t>
            </w:r>
            <w:r>
              <w:rPr>
                <w:iCs/>
                <w:lang w:val="en-GB"/>
              </w:rPr>
              <w:t xml:space="preserve"> </w:t>
            </w:r>
            <w:r w:rsidRPr="00B7422C">
              <w:rPr>
                <w:iCs/>
              </w:rPr>
              <w:t>formulate the appropriate division calculation, and</w:t>
            </w:r>
            <w:r>
              <w:rPr>
                <w:iCs/>
                <w:lang w:val="en-GB"/>
              </w:rPr>
              <w:t xml:space="preserve"> </w:t>
            </w:r>
            <w:r w:rsidRPr="00B7422C">
              <w:rPr>
                <w:iCs/>
              </w:rPr>
              <w:t xml:space="preserve">interpret the result. </w:t>
            </w:r>
          </w:p>
          <w:p w14:paraId="21AE56C3" w14:textId="719F3B7A" w:rsidR="00E41B3E" w:rsidRPr="0040116C" w:rsidRDefault="00E41B3E" w:rsidP="0040116C">
            <w:pPr>
              <w:pStyle w:val="FALtext-normal"/>
              <w:rPr>
                <w:iCs/>
                <w:lang w:val="en-GB"/>
              </w:rPr>
            </w:pPr>
            <w:r>
              <w:rPr>
                <w:iCs/>
              </w:rPr>
              <w:t xml:space="preserve">In part 2, it's </w:t>
            </w:r>
            <w:r w:rsidRPr="0040116C">
              <w:rPr>
                <w:iCs/>
              </w:rPr>
              <w:t xml:space="preserve">reaction time </w:t>
            </w:r>
            <w:r>
              <w:rPr>
                <w:iCs/>
              </w:rPr>
              <w:t>times the</w:t>
            </w:r>
            <w:r w:rsidRPr="0040116C">
              <w:rPr>
                <w:iCs/>
              </w:rPr>
              <w:t xml:space="preserve"> number of cars</w:t>
            </w:r>
            <w:r>
              <w:rPr>
                <w:iCs/>
              </w:rPr>
              <w:t>.</w:t>
            </w:r>
          </w:p>
        </w:tc>
        <w:tc>
          <w:tcPr>
            <w:tcW w:w="2459" w:type="pct"/>
          </w:tcPr>
          <w:p w14:paraId="1B09ADFA" w14:textId="7DEADD80"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Pr>
                <w:noProof/>
              </w:rPr>
              <w:t>19</w:t>
            </w:r>
            <w:r w:rsidR="00A6253A">
              <w:rPr>
                <w:noProof/>
              </w:rPr>
              <w:fldChar w:fldCharType="end"/>
            </w:r>
          </w:p>
          <w:p w14:paraId="38432A3E" w14:textId="0E0B0649" w:rsidR="00E41B3E" w:rsidRDefault="00E41B3E" w:rsidP="00926A46">
            <w:pPr>
              <w:pStyle w:val="Caption"/>
            </w:pPr>
            <w:r>
              <w:rPr>
                <w:noProof/>
              </w:rPr>
              <w:drawing>
                <wp:inline distT="0" distB="0" distL="0" distR="0" wp14:anchorId="04D254B5" wp14:editId="0E5C8B81">
                  <wp:extent cx="3081655" cy="2311400"/>
                  <wp:effectExtent l="25400" t="25400" r="17145" b="2540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62066892" w14:textId="77777777" w:rsidTr="00526ED7">
        <w:tc>
          <w:tcPr>
            <w:tcW w:w="2541" w:type="pct"/>
          </w:tcPr>
          <w:p w14:paraId="7C5B079D" w14:textId="77777777" w:rsidR="00E41B3E" w:rsidRDefault="00E41B3E" w:rsidP="0040116C">
            <w:pPr>
              <w:pStyle w:val="FALtext-normal"/>
              <w:rPr>
                <w:i/>
                <w:iCs/>
              </w:rPr>
            </w:pPr>
            <w:r w:rsidRPr="0040116C">
              <w:rPr>
                <w:i/>
                <w:iCs/>
              </w:rPr>
              <w:t>Quick slide Just talk this through</w:t>
            </w:r>
          </w:p>
          <w:p w14:paraId="6AEEBF22" w14:textId="377CE026" w:rsidR="00E41B3E" w:rsidRDefault="00E41B3E" w:rsidP="0040116C">
            <w:pPr>
              <w:pStyle w:val="FALtext-normal"/>
              <w:rPr>
                <w:iCs/>
              </w:rPr>
            </w:pPr>
            <w:r w:rsidRPr="009E21CE">
              <w:rPr>
                <w:iCs/>
              </w:rPr>
              <w:t xml:space="preserve">Here’s another nice example </w:t>
            </w:r>
          </w:p>
          <w:p w14:paraId="64276E37" w14:textId="670BA4B2" w:rsidR="00E41B3E" w:rsidRPr="00C01E93" w:rsidRDefault="00E41B3E" w:rsidP="0040116C">
            <w:pPr>
              <w:pStyle w:val="FALtext-normal"/>
              <w:rPr>
                <w:i/>
                <w:iCs/>
              </w:rPr>
            </w:pPr>
            <w:r w:rsidRPr="00C1132C">
              <w:rPr>
                <w:i/>
                <w:iCs/>
              </w:rPr>
              <w:t>Read the slide</w:t>
            </w:r>
          </w:p>
          <w:p w14:paraId="14D02087" w14:textId="60B5E363" w:rsidR="00E41B3E" w:rsidRDefault="00E41B3E" w:rsidP="00D76877">
            <w:pPr>
              <w:pStyle w:val="FALtext-normal"/>
              <w:rPr>
                <w:iCs/>
              </w:rPr>
            </w:pPr>
            <w:r>
              <w:rPr>
                <w:iCs/>
              </w:rPr>
              <w:t xml:space="preserve">Counting trees involves </w:t>
            </w:r>
            <w:r w:rsidRPr="008E131F">
              <w:rPr>
                <w:iCs/>
              </w:rPr>
              <w:t xml:space="preserve">coming up with a strategy for sampling that incorporates </w:t>
            </w:r>
            <w:r w:rsidR="008C196B">
              <w:rPr>
                <w:iCs/>
              </w:rPr>
              <w:t>the</w:t>
            </w:r>
            <w:r w:rsidRPr="008E131F">
              <w:rPr>
                <w:iCs/>
              </w:rPr>
              <w:t xml:space="preserve"> relevant facts </w:t>
            </w:r>
            <w:r>
              <w:rPr>
                <w:iCs/>
              </w:rPr>
              <w:t xml:space="preserve">and </w:t>
            </w:r>
            <w:r w:rsidRPr="008E131F">
              <w:rPr>
                <w:iCs/>
              </w:rPr>
              <w:t>is represented in a suitable way</w:t>
            </w:r>
            <w:r w:rsidR="008C196B">
              <w:rPr>
                <w:iCs/>
              </w:rPr>
              <w:t>.  S</w:t>
            </w:r>
            <w:r w:rsidRPr="008E131F">
              <w:rPr>
                <w:iCs/>
              </w:rPr>
              <w:t xml:space="preserve">tudents </w:t>
            </w:r>
            <w:r w:rsidR="008C196B">
              <w:rPr>
                <w:iCs/>
              </w:rPr>
              <w:t xml:space="preserve">need to </w:t>
            </w:r>
            <w:r w:rsidRPr="008E131F">
              <w:rPr>
                <w:iCs/>
              </w:rPr>
              <w:t>make clear the assumptions they have made and</w:t>
            </w:r>
            <w:r>
              <w:rPr>
                <w:iCs/>
              </w:rPr>
              <w:t xml:space="preserve"> </w:t>
            </w:r>
            <w:r w:rsidRPr="008E131F">
              <w:rPr>
                <w:iCs/>
              </w:rPr>
              <w:t>the effect these assumptions have on the answer.</w:t>
            </w:r>
          </w:p>
          <w:p w14:paraId="4C797D5B" w14:textId="1578DA14" w:rsidR="00E41B3E" w:rsidRPr="008E3500" w:rsidRDefault="00E41B3E" w:rsidP="0069328D">
            <w:pPr>
              <w:pStyle w:val="FALtext-normal"/>
              <w:rPr>
                <w:iCs/>
              </w:rPr>
            </w:pPr>
            <w:r>
              <w:rPr>
                <w:iCs/>
              </w:rPr>
              <w:t>These three expert tasks show</w:t>
            </w:r>
            <w:r w:rsidR="0069328D">
              <w:rPr>
                <w:iCs/>
              </w:rPr>
              <w:t xml:space="preserve"> something of</w:t>
            </w:r>
            <w:r>
              <w:rPr>
                <w:iCs/>
              </w:rPr>
              <w:t xml:space="preserve"> the nature of mathematical expertise, described in the Mathematical Practices</w:t>
            </w:r>
            <w:r w:rsidR="0069328D">
              <w:rPr>
                <w:iCs/>
              </w:rPr>
              <w:t>.</w:t>
            </w:r>
          </w:p>
        </w:tc>
        <w:tc>
          <w:tcPr>
            <w:tcW w:w="2459" w:type="pct"/>
          </w:tcPr>
          <w:p w14:paraId="5D6407B7" w14:textId="5EBC2E7C"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Pr>
                <w:noProof/>
              </w:rPr>
              <w:t>20</w:t>
            </w:r>
            <w:r w:rsidR="00A6253A">
              <w:rPr>
                <w:noProof/>
              </w:rPr>
              <w:fldChar w:fldCharType="end"/>
            </w:r>
          </w:p>
          <w:p w14:paraId="6BCAE6D5" w14:textId="5355B177" w:rsidR="00E41B3E" w:rsidRDefault="00E41B3E" w:rsidP="00721D6F">
            <w:pPr>
              <w:pStyle w:val="Caption"/>
            </w:pPr>
            <w:r>
              <w:rPr>
                <w:noProof/>
              </w:rPr>
              <w:drawing>
                <wp:inline distT="0" distB="0" distL="0" distR="0" wp14:anchorId="309D733C" wp14:editId="0B29125A">
                  <wp:extent cx="3081020" cy="2312670"/>
                  <wp:effectExtent l="25400" t="25400" r="17780"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1020" cy="2312670"/>
                          </a:xfrm>
                          <a:prstGeom prst="rect">
                            <a:avLst/>
                          </a:prstGeom>
                          <a:noFill/>
                          <a:ln>
                            <a:solidFill>
                              <a:schemeClr val="tx1"/>
                            </a:solidFill>
                          </a:ln>
                        </pic:spPr>
                      </pic:pic>
                    </a:graphicData>
                  </a:graphic>
                </wp:inline>
              </w:drawing>
            </w:r>
          </w:p>
        </w:tc>
      </w:tr>
      <w:tr w:rsidR="00E41B3E" w14:paraId="146DE57C" w14:textId="77777777" w:rsidTr="00526ED7">
        <w:tc>
          <w:tcPr>
            <w:tcW w:w="2541" w:type="pct"/>
          </w:tcPr>
          <w:p w14:paraId="5EE51418" w14:textId="77777777" w:rsidR="005A35D1" w:rsidRDefault="00E41B3E" w:rsidP="005A35D1">
            <w:pPr>
              <w:pStyle w:val="FALtext-normal"/>
              <w:tabs>
                <w:tab w:val="clear" w:pos="851"/>
                <w:tab w:val="clear" w:pos="1276"/>
                <w:tab w:val="left" w:pos="532"/>
              </w:tabs>
              <w:rPr>
                <w:i/>
                <w:iCs/>
              </w:rPr>
            </w:pPr>
            <w:r w:rsidRPr="0022072B">
              <w:rPr>
                <w:i/>
                <w:iCs/>
              </w:rPr>
              <w:t>Read the slide</w:t>
            </w:r>
          </w:p>
          <w:p w14:paraId="013A531B" w14:textId="1540CA57" w:rsidR="0069328D" w:rsidRPr="005A35D1" w:rsidRDefault="00E41B3E" w:rsidP="005A35D1">
            <w:pPr>
              <w:pStyle w:val="FALtext-normal"/>
              <w:tabs>
                <w:tab w:val="clear" w:pos="851"/>
                <w:tab w:val="clear" w:pos="1276"/>
                <w:tab w:val="left" w:pos="532"/>
              </w:tabs>
              <w:rPr>
                <w:i/>
                <w:iCs/>
              </w:rPr>
            </w:pPr>
            <w:r w:rsidRPr="00897B5A">
              <w:rPr>
                <w:iCs/>
              </w:rPr>
              <w:t xml:space="preserve">Look at </w:t>
            </w:r>
            <w:r w:rsidRPr="00581D35">
              <w:rPr>
                <w:b/>
                <w:iCs/>
              </w:rPr>
              <w:t>Handout 2:  'Multiplying cells'</w:t>
            </w:r>
            <w:r w:rsidRPr="00897B5A">
              <w:rPr>
                <w:iCs/>
              </w:rPr>
              <w:t xml:space="preserve"> </w:t>
            </w:r>
            <w:r w:rsidR="005A35D1">
              <w:rPr>
                <w:iCs/>
              </w:rPr>
              <w:br/>
              <w:t>Talk it</w:t>
            </w:r>
            <w:r w:rsidR="0069328D">
              <w:rPr>
                <w:iCs/>
              </w:rPr>
              <w:t xml:space="preserve"> through it with you neighbor</w:t>
            </w:r>
            <w:r w:rsidR="005A35D1">
              <w:rPr>
                <w:iCs/>
              </w:rPr>
              <w:t>.</w:t>
            </w:r>
            <w:r w:rsidR="005A35D1">
              <w:rPr>
                <w:iCs/>
              </w:rPr>
              <w:br/>
            </w:r>
            <w:r w:rsidR="0069328D">
              <w:rPr>
                <w:i/>
                <w:lang w:val="en-GB"/>
              </w:rPr>
              <w:t>Leave</w:t>
            </w:r>
            <w:r w:rsidR="005A35D1">
              <w:rPr>
                <w:i/>
                <w:lang w:val="en-GB"/>
              </w:rPr>
              <w:t xml:space="preserve"> a minute or two for thi</w:t>
            </w:r>
            <w:r w:rsidR="0069328D">
              <w:rPr>
                <w:i/>
                <w:lang w:val="en-GB"/>
              </w:rPr>
              <w:t xml:space="preserve">s </w:t>
            </w:r>
          </w:p>
          <w:p w14:paraId="0892442C" w14:textId="6A2AA64A" w:rsidR="00E41B3E" w:rsidRPr="00897B5A" w:rsidRDefault="00E41B3E" w:rsidP="00583984">
            <w:pPr>
              <w:pStyle w:val="FALtext-normal"/>
              <w:tabs>
                <w:tab w:val="left" w:pos="532"/>
              </w:tabs>
              <w:rPr>
                <w:iCs/>
              </w:rPr>
            </w:pPr>
            <w:r w:rsidRPr="00897B5A">
              <w:rPr>
                <w:lang w:val="en-GB"/>
              </w:rPr>
              <w:t xml:space="preserve">Notice how </w:t>
            </w:r>
            <w:r w:rsidR="0069328D">
              <w:rPr>
                <w:lang w:val="en-GB"/>
              </w:rPr>
              <w:t xml:space="preserve">specific </w:t>
            </w:r>
            <w:r w:rsidRPr="00897B5A">
              <w:rPr>
                <w:lang w:val="en-GB"/>
              </w:rPr>
              <w:t>design tactics are used, “scaffolding” the essential task into a sequence of prompts.</w:t>
            </w:r>
          </w:p>
          <w:p w14:paraId="298F38A2" w14:textId="04B9A94A" w:rsidR="00E41B3E" w:rsidRPr="00897B5A" w:rsidRDefault="005A35D1" w:rsidP="005A35D1">
            <w:pPr>
              <w:pStyle w:val="FALtext-normal"/>
              <w:rPr>
                <w:lang w:val="en-GB"/>
              </w:rPr>
            </w:pPr>
            <w:r>
              <w:t xml:space="preserve">• </w:t>
            </w:r>
            <w:r w:rsidR="00E41B3E" w:rsidRPr="00897B5A">
              <w:t>The dia</w:t>
            </w:r>
            <w:r w:rsidR="00E41B3E">
              <w:t>grams, and the number of cells by</w:t>
            </w:r>
            <w:r w:rsidR="00E41B3E" w:rsidRPr="00897B5A">
              <w:t xml:space="preserve"> counting, ease the entry to the problem</w:t>
            </w:r>
            <w:r w:rsidR="0069328D">
              <w:t>.</w:t>
            </w:r>
          </w:p>
          <w:p w14:paraId="767C7278" w14:textId="61A039FF" w:rsidR="00E41B3E" w:rsidRPr="00897B5A" w:rsidRDefault="005A35D1" w:rsidP="005A35D1">
            <w:pPr>
              <w:pStyle w:val="FALtext-normal"/>
              <w:rPr>
                <w:lang w:val="en-GB"/>
              </w:rPr>
            </w:pPr>
            <w:r>
              <w:t xml:space="preserve">• </w:t>
            </w:r>
            <w:r w:rsidR="00E41B3E" w:rsidRPr="00897B5A">
              <w:t>The structuring into parts reduce the strategic demand</w:t>
            </w:r>
            <w:r w:rsidR="0069328D">
              <w:t>.</w:t>
            </w:r>
          </w:p>
          <w:p w14:paraId="1F405AB6" w14:textId="5ADDDBBA" w:rsidR="00E41B3E" w:rsidRPr="00897B5A" w:rsidRDefault="005A35D1" w:rsidP="005A35D1">
            <w:pPr>
              <w:pStyle w:val="FALtext-normal"/>
              <w:rPr>
                <w:lang w:val="en-GB"/>
              </w:rPr>
            </w:pPr>
            <w:r>
              <w:t xml:space="preserve">• </w:t>
            </w:r>
            <w:r w:rsidR="00E41B3E" w:rsidRPr="00897B5A">
              <w:t xml:space="preserve">Providing the table directs the </w:t>
            </w:r>
            <w:r w:rsidR="0069328D">
              <w:t>representation aspect.</w:t>
            </w:r>
          </w:p>
          <w:p w14:paraId="02E4A800" w14:textId="10768531" w:rsidR="00E41B3E" w:rsidRPr="00897B5A" w:rsidRDefault="005A35D1" w:rsidP="005A35D1">
            <w:pPr>
              <w:pStyle w:val="FALtext-normal"/>
              <w:rPr>
                <w:lang w:val="en-GB"/>
              </w:rPr>
            </w:pPr>
            <w:r>
              <w:t>•</w:t>
            </w:r>
            <w:r w:rsidR="00E41B3E" w:rsidRPr="00897B5A">
              <w:t xml:space="preserve">There is a steady increase in difficulty </w:t>
            </w:r>
            <w:r w:rsidRPr="00897B5A">
              <w:t xml:space="preserve">through </w:t>
            </w:r>
            <w:r w:rsidR="00E41B3E" w:rsidRPr="00897B5A">
              <w:t>1</w:t>
            </w:r>
            <w:r>
              <w:t>-</w:t>
            </w:r>
            <w:r w:rsidR="00E41B3E" w:rsidRPr="00897B5A">
              <w:t>5.</w:t>
            </w:r>
            <w:r w:rsidR="00E41B3E" w:rsidRPr="00897B5A">
              <w:rPr>
                <w:lang w:val="en-GB"/>
              </w:rPr>
              <w:t xml:space="preserve"> </w:t>
            </w:r>
          </w:p>
          <w:p w14:paraId="2AE69829" w14:textId="6933CC9A" w:rsidR="00E41B3E" w:rsidRPr="008E3500" w:rsidRDefault="00E41B3E" w:rsidP="009E21CE">
            <w:pPr>
              <w:rPr>
                <w:lang w:val="en-GB"/>
              </w:rPr>
            </w:pPr>
            <w:r w:rsidRPr="009E21CE">
              <w:rPr>
                <w:lang w:val="en-GB"/>
              </w:rPr>
              <w:t>Having a lot of experience with apprentice tasks</w:t>
            </w:r>
            <w:r>
              <w:rPr>
                <w:lang w:val="en-GB"/>
              </w:rPr>
              <w:t xml:space="preserve"> like this</w:t>
            </w:r>
            <w:r w:rsidRPr="009E21CE">
              <w:rPr>
                <w:lang w:val="en-GB"/>
              </w:rPr>
              <w:t xml:space="preserve"> helps students develop the habits of expertise they need to use autonomously</w:t>
            </w:r>
            <w:r w:rsidR="0069328D" w:rsidRPr="0069328D">
              <w:t>, without “the guide”,</w:t>
            </w:r>
            <w:r w:rsidRPr="009E21CE">
              <w:rPr>
                <w:lang w:val="en-GB"/>
              </w:rPr>
              <w:t xml:space="preserve"> in tackling expert tasks</w:t>
            </w:r>
            <w:r>
              <w:rPr>
                <w:lang w:val="en-GB"/>
              </w:rPr>
              <w:t>.</w:t>
            </w:r>
          </w:p>
        </w:tc>
        <w:tc>
          <w:tcPr>
            <w:tcW w:w="2459" w:type="pct"/>
          </w:tcPr>
          <w:p w14:paraId="6188E4A6" w14:textId="4594DCBE"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Pr>
                <w:noProof/>
              </w:rPr>
              <w:t>21</w:t>
            </w:r>
            <w:r w:rsidR="00A6253A">
              <w:rPr>
                <w:noProof/>
              </w:rPr>
              <w:fldChar w:fldCharType="end"/>
            </w:r>
          </w:p>
          <w:p w14:paraId="6B681EAE" w14:textId="4EF02905" w:rsidR="00E41B3E" w:rsidRPr="00C44A20" w:rsidRDefault="00E41B3E" w:rsidP="00C44A20">
            <w:r>
              <w:rPr>
                <w:noProof/>
              </w:rPr>
              <w:drawing>
                <wp:inline distT="0" distB="0" distL="0" distR="0" wp14:anchorId="2F734AB0" wp14:editId="0B61F3D9">
                  <wp:extent cx="3081020" cy="2312670"/>
                  <wp:effectExtent l="25400" t="25400" r="17780"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1020" cy="2312670"/>
                          </a:xfrm>
                          <a:prstGeom prst="rect">
                            <a:avLst/>
                          </a:prstGeom>
                          <a:noFill/>
                          <a:ln>
                            <a:solidFill>
                              <a:schemeClr val="tx1"/>
                            </a:solidFill>
                          </a:ln>
                        </pic:spPr>
                      </pic:pic>
                    </a:graphicData>
                  </a:graphic>
                </wp:inline>
              </w:drawing>
            </w:r>
          </w:p>
        </w:tc>
      </w:tr>
      <w:tr w:rsidR="00E41B3E" w14:paraId="51C56319" w14:textId="77777777" w:rsidTr="00526ED7">
        <w:trPr>
          <w:cantSplit/>
        </w:trPr>
        <w:tc>
          <w:tcPr>
            <w:tcW w:w="2541" w:type="pct"/>
          </w:tcPr>
          <w:p w14:paraId="4E1D9DE1" w14:textId="221B7173" w:rsidR="008E3500" w:rsidRPr="008E3500" w:rsidRDefault="008E3500" w:rsidP="00B3697F">
            <w:pPr>
              <w:pStyle w:val="FALtext-normal"/>
              <w:rPr>
                <w:i/>
                <w:iCs/>
              </w:rPr>
            </w:pPr>
            <w:r w:rsidRPr="008E3500">
              <w:rPr>
                <w:i/>
                <w:iCs/>
              </w:rPr>
              <w:lastRenderedPageBreak/>
              <w:t xml:space="preserve">Option: if the Cells task </w:t>
            </w:r>
            <w:r w:rsidR="0069328D">
              <w:rPr>
                <w:i/>
                <w:iCs/>
              </w:rPr>
              <w:t>seems</w:t>
            </w:r>
            <w:r w:rsidRPr="008E3500">
              <w:rPr>
                <w:i/>
                <w:iCs/>
              </w:rPr>
              <w:t xml:space="preserve"> too advanced for elementary school folk, this or the following slide could be used </w:t>
            </w:r>
            <w:r w:rsidR="0069328D">
              <w:rPr>
                <w:i/>
                <w:iCs/>
              </w:rPr>
              <w:t xml:space="preserve">for discussion </w:t>
            </w:r>
            <w:r w:rsidRPr="008E3500">
              <w:rPr>
                <w:i/>
                <w:iCs/>
              </w:rPr>
              <w:t>instead of Handout 2</w:t>
            </w:r>
          </w:p>
          <w:p w14:paraId="398933C4" w14:textId="77777777" w:rsidR="008E3500" w:rsidRDefault="008E3500" w:rsidP="00B3697F">
            <w:pPr>
              <w:pStyle w:val="FALtext-normal"/>
              <w:rPr>
                <w:iCs/>
              </w:rPr>
            </w:pPr>
          </w:p>
          <w:p w14:paraId="44A9954C" w14:textId="613E993A" w:rsidR="00E41B3E" w:rsidRDefault="00E41B3E" w:rsidP="00B3697F">
            <w:pPr>
              <w:pStyle w:val="FALtext-normal"/>
              <w:rPr>
                <w:iCs/>
              </w:rPr>
            </w:pPr>
            <w:r>
              <w:rPr>
                <w:iCs/>
              </w:rPr>
              <w:t>Here's an apprentice task for elementary school</w:t>
            </w:r>
          </w:p>
        </w:tc>
        <w:tc>
          <w:tcPr>
            <w:tcW w:w="2459" w:type="pct"/>
          </w:tcPr>
          <w:p w14:paraId="5DF2DEDC" w14:textId="2F4B70C2" w:rsidR="00E41B3E" w:rsidRDefault="00E41B3E" w:rsidP="0086430D">
            <w:pPr>
              <w:pStyle w:val="Caption"/>
            </w:pPr>
            <w:r>
              <w:t>Slide</w:t>
            </w:r>
            <w:r w:rsidR="00930B4E">
              <w:t xml:space="preserve"> </w:t>
            </w:r>
            <w:r w:rsidR="00A6253A">
              <w:fldChar w:fldCharType="begin"/>
            </w:r>
            <w:r w:rsidR="00A6253A">
              <w:instrText xml:space="preserve"> SEQ Slide \* ARABIC </w:instrText>
            </w:r>
            <w:r w:rsidR="00A6253A">
              <w:fldChar w:fldCharType="separate"/>
            </w:r>
            <w:r w:rsidR="00930B4E">
              <w:rPr>
                <w:noProof/>
              </w:rPr>
              <w:t>22</w:t>
            </w:r>
            <w:r w:rsidR="00A6253A">
              <w:rPr>
                <w:noProof/>
              </w:rPr>
              <w:fldChar w:fldCharType="end"/>
            </w:r>
          </w:p>
          <w:p w14:paraId="38D15562" w14:textId="4BE208CE" w:rsidR="00E41B3E" w:rsidRPr="008B010A" w:rsidRDefault="0069328D" w:rsidP="008B010A">
            <w:pPr>
              <w:jc w:val="center"/>
            </w:pPr>
            <w:r>
              <w:rPr>
                <w:noProof/>
              </w:rPr>
              <w:drawing>
                <wp:inline distT="0" distB="0" distL="0" distR="0" wp14:anchorId="336D68E9" wp14:editId="66A43CE5">
                  <wp:extent cx="3081655" cy="2311400"/>
                  <wp:effectExtent l="25400" t="25400" r="1714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6E1CE3EF" w14:textId="77777777" w:rsidTr="00526ED7">
        <w:trPr>
          <w:cantSplit/>
        </w:trPr>
        <w:tc>
          <w:tcPr>
            <w:tcW w:w="2541" w:type="pct"/>
          </w:tcPr>
          <w:p w14:paraId="552BEBC8" w14:textId="77777777" w:rsidR="007E09BC" w:rsidRDefault="007E09BC" w:rsidP="00B3697F">
            <w:pPr>
              <w:pStyle w:val="FALtext-normal"/>
              <w:rPr>
                <w:iCs/>
              </w:rPr>
            </w:pPr>
          </w:p>
          <w:p w14:paraId="619FF91A" w14:textId="77777777" w:rsidR="00405762" w:rsidRDefault="00405762" w:rsidP="007E09BC">
            <w:pPr>
              <w:pStyle w:val="FALtext-normal"/>
              <w:rPr>
                <w:iCs/>
              </w:rPr>
            </w:pPr>
          </w:p>
          <w:p w14:paraId="1C778F66" w14:textId="1769A6E8" w:rsidR="00E41B3E" w:rsidRDefault="00E41B3E" w:rsidP="00405762">
            <w:pPr>
              <w:pStyle w:val="FALtext-normal"/>
              <w:rPr>
                <w:iCs/>
              </w:rPr>
            </w:pPr>
            <w:r>
              <w:rPr>
                <w:iCs/>
              </w:rPr>
              <w:t xml:space="preserve">Here's </w:t>
            </w:r>
            <w:r w:rsidR="008E3500">
              <w:rPr>
                <w:iCs/>
              </w:rPr>
              <w:t xml:space="preserve">an apprentice task </w:t>
            </w:r>
            <w:r w:rsidR="007E09BC">
              <w:rPr>
                <w:iCs/>
              </w:rPr>
              <w:t>based on</w:t>
            </w:r>
            <w:r w:rsidR="008E3500">
              <w:rPr>
                <w:iCs/>
              </w:rPr>
              <w:t xml:space="preserve"> elementary school or middle school</w:t>
            </w:r>
            <w:r w:rsidR="007E09BC">
              <w:rPr>
                <w:iCs/>
              </w:rPr>
              <w:t xml:space="preserve"> math</w:t>
            </w:r>
            <w:r w:rsidR="00405762">
              <w:rPr>
                <w:iCs/>
              </w:rPr>
              <w:t xml:space="preserve"> - depending on which </w:t>
            </w:r>
            <w:proofErr w:type="gramStart"/>
            <w:r w:rsidR="00405762">
              <w:rPr>
                <w:iCs/>
              </w:rPr>
              <w:t>method  student</w:t>
            </w:r>
            <w:proofErr w:type="gramEnd"/>
            <w:r w:rsidR="00405762">
              <w:rPr>
                <w:iCs/>
              </w:rPr>
              <w:t xml:space="preserve"> decides to use.</w:t>
            </w:r>
          </w:p>
        </w:tc>
        <w:tc>
          <w:tcPr>
            <w:tcW w:w="2459" w:type="pct"/>
          </w:tcPr>
          <w:p w14:paraId="0824A89C" w14:textId="13CE3D8D" w:rsidR="00E41B3E" w:rsidRDefault="00E41B3E" w:rsidP="0086430D">
            <w:pPr>
              <w:pStyle w:val="Caption"/>
            </w:pPr>
            <w:r>
              <w:t>Slide</w:t>
            </w:r>
            <w:r w:rsidR="00930B4E">
              <w:t xml:space="preserve"> </w:t>
            </w:r>
            <w:r w:rsidR="00A6253A">
              <w:fldChar w:fldCharType="begin"/>
            </w:r>
            <w:r w:rsidR="00A6253A">
              <w:instrText xml:space="preserve"> SEQ Slide \* ARABIC </w:instrText>
            </w:r>
            <w:r w:rsidR="00A6253A">
              <w:fldChar w:fldCharType="separate"/>
            </w:r>
            <w:r w:rsidR="00930B4E">
              <w:rPr>
                <w:noProof/>
              </w:rPr>
              <w:t>23</w:t>
            </w:r>
            <w:r w:rsidR="00A6253A">
              <w:rPr>
                <w:noProof/>
              </w:rPr>
              <w:fldChar w:fldCharType="end"/>
            </w:r>
          </w:p>
          <w:p w14:paraId="31C50350" w14:textId="7BF3207E" w:rsidR="00E41B3E" w:rsidRPr="00954C72" w:rsidRDefault="00405762" w:rsidP="00954C72">
            <w:pPr>
              <w:jc w:val="center"/>
            </w:pPr>
            <w:r>
              <w:rPr>
                <w:noProof/>
              </w:rPr>
              <w:drawing>
                <wp:inline distT="0" distB="0" distL="0" distR="0" wp14:anchorId="329E95CE" wp14:editId="63747130">
                  <wp:extent cx="3081655" cy="2311400"/>
                  <wp:effectExtent l="25400" t="25400" r="17145"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3286FEA0" w14:textId="77777777" w:rsidTr="00526ED7">
        <w:trPr>
          <w:cantSplit/>
        </w:trPr>
        <w:tc>
          <w:tcPr>
            <w:tcW w:w="2541" w:type="pct"/>
          </w:tcPr>
          <w:p w14:paraId="287780CA" w14:textId="1ADAE95D" w:rsidR="00E41B3E" w:rsidRDefault="008E3500" w:rsidP="00B3697F">
            <w:pPr>
              <w:pStyle w:val="FALtext-normal"/>
              <w:rPr>
                <w:iCs/>
                <w:lang w:val="en-GB"/>
              </w:rPr>
            </w:pPr>
            <w:r>
              <w:rPr>
                <w:i/>
                <w:iCs/>
              </w:rPr>
              <w:t>An option at middle or high school math level</w:t>
            </w:r>
            <w:r>
              <w:rPr>
                <w:i/>
                <w:iCs/>
              </w:rPr>
              <w:br/>
            </w:r>
            <w:r w:rsidR="00E41B3E">
              <w:rPr>
                <w:iCs/>
              </w:rPr>
              <w:t xml:space="preserve">Scaffolding can be </w:t>
            </w:r>
            <w:proofErr w:type="gramStart"/>
            <w:r w:rsidR="00E41B3E">
              <w:rPr>
                <w:iCs/>
              </w:rPr>
              <w:t>more subtle</w:t>
            </w:r>
            <w:proofErr w:type="gramEnd"/>
            <w:r w:rsidR="00E41B3E">
              <w:rPr>
                <w:iCs/>
              </w:rPr>
              <w:t xml:space="preserve"> than what is outlined in</w:t>
            </w:r>
            <w:r w:rsidR="00E41B3E" w:rsidRPr="0022072B">
              <w:rPr>
                <w:iCs/>
              </w:rPr>
              <w:t xml:space="preserve"> </w:t>
            </w:r>
            <w:r w:rsidR="00E41B3E" w:rsidRPr="00581D35">
              <w:rPr>
                <w:iCs/>
              </w:rPr>
              <w:t>'Multiplying cells'</w:t>
            </w:r>
            <w:r w:rsidR="00E41B3E">
              <w:rPr>
                <w:iCs/>
              </w:rPr>
              <w:t xml:space="preserve"> (or the</w:t>
            </w:r>
            <w:r w:rsidR="00405762">
              <w:rPr>
                <w:iCs/>
              </w:rPr>
              <w:t xml:space="preserve"> more elementary</w:t>
            </w:r>
            <w:r w:rsidR="00E41B3E">
              <w:rPr>
                <w:iCs/>
              </w:rPr>
              <w:t xml:space="preserve"> C</w:t>
            </w:r>
            <w:r w:rsidR="00405762">
              <w:rPr>
                <w:iCs/>
              </w:rPr>
              <w:t>oin Problem</w:t>
            </w:r>
            <w:r w:rsidR="00E41B3E">
              <w:rPr>
                <w:iCs/>
              </w:rPr>
              <w:t>)</w:t>
            </w:r>
            <w:r w:rsidR="00E41B3E" w:rsidRPr="0022072B">
              <w:rPr>
                <w:iCs/>
              </w:rPr>
              <w:t xml:space="preserve">.  </w:t>
            </w:r>
            <w:r w:rsidR="00E41B3E">
              <w:rPr>
                <w:iCs/>
              </w:rPr>
              <w:t>In 'Skeleton Tower</w:t>
            </w:r>
            <w:r w:rsidR="00405762">
              <w:rPr>
                <w:iCs/>
              </w:rPr>
              <w:t>s</w:t>
            </w:r>
            <w:r w:rsidR="00E41B3E">
              <w:rPr>
                <w:iCs/>
              </w:rPr>
              <w:t>'</w:t>
            </w:r>
          </w:p>
          <w:p w14:paraId="70135EA4" w14:textId="77777777" w:rsidR="00E41B3E" w:rsidRDefault="00E41B3E" w:rsidP="00583984">
            <w:pPr>
              <w:pStyle w:val="FALtext-bullet"/>
              <w:rPr>
                <w:lang w:val="en-GB"/>
              </w:rPr>
            </w:pPr>
            <w:r w:rsidRPr="0022072B">
              <w:t>6 cubes high can be worked out by counting</w:t>
            </w:r>
          </w:p>
          <w:p w14:paraId="783A72CD" w14:textId="2788A915" w:rsidR="00E41B3E" w:rsidRPr="00CA55E4" w:rsidRDefault="00E41B3E" w:rsidP="00583984">
            <w:pPr>
              <w:pStyle w:val="FALtext-bullet"/>
              <w:rPr>
                <w:lang w:val="en-GB"/>
              </w:rPr>
            </w:pPr>
            <w:r w:rsidRPr="0022072B">
              <w:t xml:space="preserve">20 cubes high invites a solution </w:t>
            </w:r>
            <w:r>
              <w:t>based on a</w:t>
            </w:r>
            <w:r w:rsidRPr="0022072B">
              <w:t xml:space="preserve"> pattern: </w:t>
            </w:r>
            <w:r>
              <w:t xml:space="preserve">(e.g. 1 + 5 + 9 + 13 </w:t>
            </w:r>
            <w:proofErr w:type="gramStart"/>
            <w:r>
              <w:t>+ ….</w:t>
            </w:r>
            <w:proofErr w:type="gramEnd"/>
            <w:r>
              <w:t xml:space="preserve"> + 77)</w:t>
            </w:r>
          </w:p>
          <w:p w14:paraId="1A9923CD" w14:textId="40F34070" w:rsidR="00E41B3E" w:rsidRDefault="00E41B3E" w:rsidP="00583984">
            <w:pPr>
              <w:pStyle w:val="FALtext-bullet"/>
              <w:rPr>
                <w:lang w:val="en-GB"/>
              </w:rPr>
            </w:pPr>
            <w:proofErr w:type="gramStart"/>
            <w:r w:rsidRPr="00CA55E4">
              <w:rPr>
                <w:i/>
              </w:rPr>
              <w:t>n</w:t>
            </w:r>
            <w:proofErr w:type="gramEnd"/>
            <w:r>
              <w:t xml:space="preserve"> cubes high invites a complete generalization</w:t>
            </w:r>
            <w:r w:rsidRPr="0022072B">
              <w:rPr>
                <w:iCs/>
                <w:lang w:val="is-IS"/>
              </w:rPr>
              <w:t xml:space="preserve">: </w:t>
            </w:r>
            <w:r w:rsidRPr="00760A3B">
              <w:rPr>
                <w:i/>
                <w:iCs/>
                <w:lang w:val="is-IS"/>
              </w:rPr>
              <w:t>n</w:t>
            </w:r>
            <w:r w:rsidRPr="0022072B">
              <w:rPr>
                <w:iCs/>
                <w:lang w:val="is-IS"/>
              </w:rPr>
              <w:t>(2</w:t>
            </w:r>
            <w:r w:rsidRPr="00760A3B">
              <w:rPr>
                <w:i/>
                <w:iCs/>
                <w:lang w:val="is-IS"/>
              </w:rPr>
              <w:t>n</w:t>
            </w:r>
            <w:r w:rsidRPr="0022072B">
              <w:rPr>
                <w:iCs/>
                <w:lang w:val="is-IS"/>
              </w:rPr>
              <w:t>-1)</w:t>
            </w:r>
            <w:r>
              <w:rPr>
                <w:iCs/>
                <w:lang w:val="is-IS"/>
              </w:rPr>
              <w:t>. This may be obtained by various methods</w:t>
            </w:r>
            <w:r w:rsidR="003675E3">
              <w:rPr>
                <w:iCs/>
                <w:lang w:val="is-IS"/>
              </w:rPr>
              <w:t>, algebraic or geometric.</w:t>
            </w:r>
          </w:p>
          <w:p w14:paraId="57098BA7" w14:textId="7C6B93BA" w:rsidR="007E09BC" w:rsidRPr="007E09BC" w:rsidRDefault="00E41B3E" w:rsidP="00CA55E4">
            <w:pPr>
              <w:pStyle w:val="FALtext-normal"/>
              <w:rPr>
                <w:iCs/>
                <w:sz w:val="20"/>
                <w:szCs w:val="20"/>
                <w:lang w:val="is-IS"/>
              </w:rPr>
            </w:pPr>
            <w:r>
              <w:rPr>
                <w:iCs/>
              </w:rPr>
              <w:t>Without the first two</w:t>
            </w:r>
            <w:r w:rsidRPr="0022072B">
              <w:rPr>
                <w:iCs/>
              </w:rPr>
              <w:t xml:space="preserve"> prompts, this would be an expert task</w:t>
            </w:r>
            <w:r>
              <w:rPr>
                <w:iCs/>
                <w:lang w:val="en-GB"/>
              </w:rPr>
              <w:br/>
            </w:r>
            <w:r w:rsidRPr="003E6FD0">
              <w:rPr>
                <w:i/>
                <w:iCs/>
                <w:sz w:val="20"/>
                <w:szCs w:val="20"/>
              </w:rPr>
              <w:t xml:space="preserve">If you have plenty of time, and a group interested in math, you may like to discuss different possible solution approaches. Perhaps the simplest way is to </w:t>
            </w:r>
            <w:r w:rsidRPr="003E6FD0">
              <w:rPr>
                <w:i/>
                <w:iCs/>
                <w:sz w:val="20"/>
                <w:szCs w:val="20"/>
                <w:lang w:val="is-IS"/>
              </w:rPr>
              <w:t>break off two opposite legs, turn them upside down</w:t>
            </w:r>
            <w:r w:rsidRPr="00581D35">
              <w:rPr>
                <w:rFonts w:ascii="Arial" w:eastAsia="MS PGothic" w:hAnsi="Arial" w:cs="MS PGothic"/>
                <w:i/>
                <w:iCs/>
                <w:color w:val="000000" w:themeColor="text1"/>
                <w:kern w:val="24"/>
                <w:sz w:val="24"/>
                <w:szCs w:val="24"/>
                <w:lang w:val="is-IS"/>
              </w:rPr>
              <w:t xml:space="preserve"> </w:t>
            </w:r>
            <w:r w:rsidRPr="00581D35">
              <w:rPr>
                <w:i/>
                <w:iCs/>
                <w:sz w:val="20"/>
                <w:szCs w:val="20"/>
                <w:lang w:val="is-IS"/>
              </w:rPr>
              <w:t>on the other two</w:t>
            </w:r>
            <w:r>
              <w:rPr>
                <w:i/>
                <w:iCs/>
                <w:sz w:val="20"/>
                <w:szCs w:val="20"/>
                <w:lang w:val="is-IS"/>
              </w:rPr>
              <w:t xml:space="preserve"> -</w:t>
            </w:r>
            <w:r w:rsidRPr="003E6FD0">
              <w:rPr>
                <w:i/>
                <w:iCs/>
                <w:sz w:val="20"/>
                <w:szCs w:val="20"/>
                <w:lang w:val="is-IS"/>
              </w:rPr>
              <w:t xml:space="preserve"> </w:t>
            </w:r>
            <w:r>
              <w:rPr>
                <w:i/>
                <w:iCs/>
                <w:sz w:val="20"/>
                <w:szCs w:val="20"/>
                <w:lang w:val="is-IS"/>
              </w:rPr>
              <w:t>and so</w:t>
            </w:r>
            <w:r w:rsidRPr="003E6FD0">
              <w:rPr>
                <w:i/>
                <w:iCs/>
                <w:sz w:val="20"/>
                <w:szCs w:val="20"/>
                <w:lang w:val="is-IS"/>
              </w:rPr>
              <w:t xml:space="preserve"> make a rectangle</w:t>
            </w:r>
            <w:r w:rsidRPr="003E6FD0">
              <w:rPr>
                <w:iCs/>
                <w:sz w:val="20"/>
                <w:szCs w:val="20"/>
                <w:lang w:val="is-IS"/>
              </w:rPr>
              <w:t xml:space="preserve">! </w:t>
            </w:r>
          </w:p>
        </w:tc>
        <w:tc>
          <w:tcPr>
            <w:tcW w:w="2459" w:type="pct"/>
          </w:tcPr>
          <w:p w14:paraId="5BB8A718" w14:textId="52786450"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24</w:t>
            </w:r>
            <w:r w:rsidR="00A6253A">
              <w:rPr>
                <w:noProof/>
              </w:rPr>
              <w:fldChar w:fldCharType="end"/>
            </w:r>
          </w:p>
          <w:p w14:paraId="243F7C0F" w14:textId="2A9ED1CB" w:rsidR="00E41B3E" w:rsidRDefault="00405762" w:rsidP="00721D6F">
            <w:pPr>
              <w:pStyle w:val="Caption"/>
            </w:pPr>
            <w:r>
              <w:rPr>
                <w:noProof/>
              </w:rPr>
              <w:drawing>
                <wp:inline distT="0" distB="0" distL="0" distR="0" wp14:anchorId="05F8B1EA" wp14:editId="07F3C5E4">
                  <wp:extent cx="3081655" cy="2311400"/>
                  <wp:effectExtent l="25400" t="25400" r="1714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76D530FB" w14:textId="77777777" w:rsidTr="00526ED7">
        <w:tc>
          <w:tcPr>
            <w:tcW w:w="2541" w:type="pct"/>
          </w:tcPr>
          <w:p w14:paraId="6F4868B7" w14:textId="6B4C60EE" w:rsidR="00E41B3E" w:rsidRPr="002771B4" w:rsidRDefault="00E41B3E" w:rsidP="002771B4">
            <w:pPr>
              <w:pStyle w:val="FALtext-normal"/>
              <w:rPr>
                <w:iCs/>
                <w:lang w:val="en-GB"/>
              </w:rPr>
            </w:pPr>
            <w:r w:rsidRPr="002771B4">
              <w:rPr>
                <w:iCs/>
              </w:rPr>
              <w:lastRenderedPageBreak/>
              <w:t xml:space="preserve">Now </w:t>
            </w:r>
            <w:r>
              <w:rPr>
                <w:iCs/>
              </w:rPr>
              <w:t>let's compare</w:t>
            </w:r>
            <w:r w:rsidRPr="002771B4">
              <w:rPr>
                <w:iCs/>
              </w:rPr>
              <w:t xml:space="preserve"> the three tasks in </w:t>
            </w:r>
            <w:r w:rsidRPr="002771B4">
              <w:rPr>
                <w:b/>
                <w:bCs/>
                <w:iCs/>
              </w:rPr>
              <w:t xml:space="preserve">Handout </w:t>
            </w:r>
            <w:r>
              <w:rPr>
                <w:b/>
                <w:bCs/>
                <w:iCs/>
              </w:rPr>
              <w:t>3</w:t>
            </w:r>
            <w:r w:rsidRPr="002771B4">
              <w:rPr>
                <w:iCs/>
                <w:lang w:val="en-GB"/>
              </w:rPr>
              <w:t xml:space="preserve">. </w:t>
            </w:r>
          </w:p>
          <w:p w14:paraId="47E624CC" w14:textId="77777777" w:rsidR="00E41B3E" w:rsidRPr="002771B4" w:rsidRDefault="00E41B3E" w:rsidP="002771B4">
            <w:pPr>
              <w:pStyle w:val="FALtext-normal"/>
              <w:rPr>
                <w:iCs/>
                <w:lang w:val="en-GB"/>
              </w:rPr>
            </w:pPr>
            <w:r w:rsidRPr="002771B4">
              <w:rPr>
                <w:iCs/>
              </w:rPr>
              <w:t xml:space="preserve">The three have the same underlying math but present very different kinds of challenges. </w:t>
            </w:r>
          </w:p>
          <w:p w14:paraId="631E8ABC" w14:textId="1D4D7CA5" w:rsidR="00E41B3E" w:rsidRDefault="00E41B3E" w:rsidP="002771B4">
            <w:pPr>
              <w:pStyle w:val="FALtext-normal"/>
              <w:rPr>
                <w:iCs/>
                <w:lang w:val="en-GB"/>
              </w:rPr>
            </w:pPr>
            <w:r w:rsidRPr="002771B4">
              <w:rPr>
                <w:iCs/>
              </w:rPr>
              <w:t>Discuss with your neighbor where difficulty might arise</w:t>
            </w:r>
            <w:r w:rsidRPr="002771B4">
              <w:rPr>
                <w:iCs/>
                <w:lang w:val="en-GB"/>
              </w:rPr>
              <w:t xml:space="preserve"> in each task. </w:t>
            </w:r>
            <w:r>
              <w:rPr>
                <w:iCs/>
                <w:lang w:val="en-GB"/>
              </w:rPr>
              <w:t xml:space="preserve"> Decide</w:t>
            </w:r>
            <w:r w:rsidRPr="002771B4">
              <w:rPr>
                <w:iCs/>
                <w:lang w:val="en-GB"/>
              </w:rPr>
              <w:t xml:space="preserve">, for each version, if you think they are </w:t>
            </w:r>
            <w:r>
              <w:rPr>
                <w:iCs/>
                <w:lang w:val="en-GB"/>
              </w:rPr>
              <w:t xml:space="preserve">a </w:t>
            </w:r>
            <w:r w:rsidRPr="002771B4">
              <w:rPr>
                <w:iCs/>
                <w:lang w:val="en-GB"/>
              </w:rPr>
              <w:t>novice, apprentice or expert task</w:t>
            </w:r>
            <w:r w:rsidR="003675E3">
              <w:rPr>
                <w:iCs/>
                <w:lang w:val="en-GB"/>
              </w:rPr>
              <w:t>.</w:t>
            </w:r>
          </w:p>
          <w:p w14:paraId="5A0037B4" w14:textId="40B399B6" w:rsidR="00E41B3E" w:rsidRPr="002771B4" w:rsidRDefault="00E41B3E" w:rsidP="002771B4">
            <w:pPr>
              <w:pStyle w:val="FALtext-normal"/>
              <w:rPr>
                <w:iCs/>
                <w:lang w:val="en-GB"/>
              </w:rPr>
            </w:pPr>
            <w:r w:rsidRPr="002771B4">
              <w:rPr>
                <w:i/>
                <w:iCs/>
              </w:rPr>
              <w:t xml:space="preserve">Allow at least 5 minutes, </w:t>
            </w:r>
            <w:proofErr w:type="gramStart"/>
            <w:r w:rsidRPr="002771B4">
              <w:rPr>
                <w:i/>
                <w:iCs/>
              </w:rPr>
              <w:t>then</w:t>
            </w:r>
            <w:proofErr w:type="gramEnd"/>
            <w:r w:rsidRPr="002771B4">
              <w:rPr>
                <w:i/>
                <w:iCs/>
              </w:rPr>
              <w:t xml:space="preserve"> collect comments</w:t>
            </w:r>
            <w:r w:rsidRPr="002771B4">
              <w:rPr>
                <w:iCs/>
                <w:lang w:val="en-GB"/>
              </w:rPr>
              <w:t xml:space="preserve">. </w:t>
            </w:r>
            <w:r w:rsidRPr="002771B4">
              <w:rPr>
                <w:i/>
                <w:iCs/>
              </w:rPr>
              <w:t>Summarize (or reflect) as follows</w:t>
            </w:r>
            <w:r w:rsidR="003675E3">
              <w:rPr>
                <w:i/>
                <w:iCs/>
              </w:rPr>
              <w:t>.</w:t>
            </w:r>
          </w:p>
          <w:p w14:paraId="3F746909" w14:textId="43EA82A5" w:rsidR="00E41B3E" w:rsidRPr="002771B4" w:rsidRDefault="00E41B3E" w:rsidP="002771B4">
            <w:pPr>
              <w:rPr>
                <w:lang w:val="en-GB"/>
              </w:rPr>
            </w:pPr>
            <w:r>
              <w:rPr>
                <w:b/>
              </w:rPr>
              <w:t xml:space="preserve">Patchwork </w:t>
            </w:r>
            <w:r w:rsidRPr="002771B4">
              <w:rPr>
                <w:b/>
              </w:rPr>
              <w:t>Version 1</w:t>
            </w:r>
            <w:r w:rsidRPr="002771B4">
              <w:t xml:space="preserve"> is a task in a situation that might well arise.  You have to work out the strategy and do the whole thing, formulating the rules. This strongly involves the mathematical practices. It’s an Expert task.</w:t>
            </w:r>
          </w:p>
          <w:p w14:paraId="41476021" w14:textId="0614D9F1" w:rsidR="00E41B3E" w:rsidRPr="002771B4" w:rsidRDefault="00E41B3E" w:rsidP="002771B4">
            <w:pPr>
              <w:rPr>
                <w:lang w:val="en-GB"/>
              </w:rPr>
            </w:pPr>
            <w:r w:rsidRPr="002771B4">
              <w:rPr>
                <w:b/>
              </w:rPr>
              <w:t>Version 2</w:t>
            </w:r>
            <w:r w:rsidRPr="002771B4">
              <w:t xml:space="preserve"> gives a formula, </w:t>
            </w:r>
            <w:proofErr w:type="gramStart"/>
            <w:r w:rsidRPr="002771B4">
              <w:t>asks students</w:t>
            </w:r>
            <w:proofErr w:type="gramEnd"/>
            <w:r w:rsidRPr="002771B4">
              <w:t xml:space="preserve"> to apply it, then solve an inverse problem. This is a routine exercise. </w:t>
            </w:r>
            <w:r w:rsidRPr="002771B4">
              <w:rPr>
                <w:lang w:val="en-GB"/>
              </w:rPr>
              <w:t xml:space="preserve"> </w:t>
            </w:r>
            <w:r w:rsidRPr="002771B4">
              <w:t>It’s a Novice task.</w:t>
            </w:r>
          </w:p>
          <w:p w14:paraId="7EC5C11A" w14:textId="799666DD" w:rsidR="00E41B3E" w:rsidRPr="003675E3" w:rsidRDefault="00E41B3E" w:rsidP="002771B4">
            <w:r w:rsidRPr="002771B4">
              <w:rPr>
                <w:b/>
              </w:rPr>
              <w:t>Version 3</w:t>
            </w:r>
            <w:r w:rsidRPr="002771B4">
              <w:t xml:space="preserve"> breaks the task in Version 1 into a series of guided steps. It’s an Apprentice Task</w:t>
            </w:r>
          </w:p>
        </w:tc>
        <w:tc>
          <w:tcPr>
            <w:tcW w:w="2459" w:type="pct"/>
          </w:tcPr>
          <w:p w14:paraId="065D4D7F" w14:textId="64DA48FB" w:rsidR="00E41B3E" w:rsidRPr="00561326" w:rsidRDefault="00E41B3E" w:rsidP="002771B4">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25</w:t>
            </w:r>
            <w:r w:rsidR="00A6253A">
              <w:rPr>
                <w:noProof/>
              </w:rPr>
              <w:fldChar w:fldCharType="end"/>
            </w:r>
          </w:p>
          <w:p w14:paraId="038DED4C" w14:textId="3A2773FD" w:rsidR="00E41B3E" w:rsidRDefault="00E41B3E" w:rsidP="0086430D">
            <w:pPr>
              <w:pStyle w:val="Caption"/>
            </w:pPr>
            <w:r>
              <w:rPr>
                <w:iCs/>
                <w:noProof/>
              </w:rPr>
              <w:drawing>
                <wp:inline distT="0" distB="0" distL="0" distR="0" wp14:anchorId="70AA5906" wp14:editId="18655796">
                  <wp:extent cx="3086100" cy="2311400"/>
                  <wp:effectExtent l="25400" t="25400" r="38100" b="2540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6100" cy="2311400"/>
                          </a:xfrm>
                          <a:prstGeom prst="rect">
                            <a:avLst/>
                          </a:prstGeom>
                          <a:noFill/>
                          <a:ln>
                            <a:solidFill>
                              <a:schemeClr val="tx1"/>
                            </a:solidFill>
                          </a:ln>
                        </pic:spPr>
                      </pic:pic>
                    </a:graphicData>
                  </a:graphic>
                </wp:inline>
              </w:drawing>
            </w:r>
          </w:p>
        </w:tc>
      </w:tr>
      <w:tr w:rsidR="00E41B3E" w14:paraId="5660BB30" w14:textId="77777777" w:rsidTr="00526ED7">
        <w:tc>
          <w:tcPr>
            <w:tcW w:w="2541" w:type="pct"/>
          </w:tcPr>
          <w:p w14:paraId="2AD1430B" w14:textId="3037F629" w:rsidR="003675E3" w:rsidRPr="003675E3" w:rsidRDefault="00E41B3E" w:rsidP="00147D0B">
            <w:pPr>
              <w:pStyle w:val="FALH3"/>
              <w:rPr>
                <w:b w:val="0"/>
                <w:bCs/>
              </w:rPr>
            </w:pPr>
            <w:r w:rsidRPr="00147D0B">
              <w:rPr>
                <w:bCs/>
              </w:rPr>
              <w:t xml:space="preserve">Looking at our program </w:t>
            </w:r>
            <w:r>
              <w:rPr>
                <w:bCs/>
              </w:rPr>
              <w:br/>
            </w:r>
            <w:r w:rsidRPr="006F4BFD">
              <w:rPr>
                <w:b w:val="0"/>
                <w:bCs/>
              </w:rPr>
              <w:t>(30 minutes starting after ~35 minutes.)</w:t>
            </w:r>
            <w:r w:rsidR="003675E3">
              <w:rPr>
                <w:b w:val="0"/>
                <w:bCs/>
              </w:rPr>
              <w:br/>
            </w:r>
            <w:r w:rsidR="003675E3" w:rsidRPr="003675E3">
              <w:rPr>
                <w:bCs/>
                <w:i/>
                <w:iCs/>
              </w:rPr>
              <w:t>T</w:t>
            </w:r>
            <w:r w:rsidR="003675E3">
              <w:rPr>
                <w:bCs/>
                <w:i/>
                <w:iCs/>
              </w:rPr>
              <w:t>h</w:t>
            </w:r>
            <w:r w:rsidR="003675E3" w:rsidRPr="003675E3">
              <w:rPr>
                <w:bCs/>
                <w:i/>
                <w:iCs/>
              </w:rPr>
              <w:t>is section is the heart of the workshop – feel free to extend it if there is more time.</w:t>
            </w:r>
          </w:p>
          <w:p w14:paraId="264C4860" w14:textId="4903614D" w:rsidR="00E41B3E" w:rsidRPr="00147D0B" w:rsidRDefault="00E41B3E" w:rsidP="00147D0B">
            <w:pPr>
              <w:rPr>
                <w:lang w:val="en-GB"/>
              </w:rPr>
            </w:pPr>
            <w:r w:rsidRPr="00147D0B">
              <w:t xml:space="preserve">Now we’re going to use </w:t>
            </w:r>
            <w:r>
              <w:t xml:space="preserve">this </w:t>
            </w:r>
            <w:r w:rsidR="003675E3">
              <w:t xml:space="preserve">same “task review and analyze” </w:t>
            </w:r>
            <w:r w:rsidRPr="00147D0B">
              <w:t xml:space="preserve">approach to look at and classify the messages </w:t>
            </w:r>
            <w:r w:rsidRPr="00147D0B">
              <w:rPr>
                <w:bCs/>
              </w:rPr>
              <w:t>we</w:t>
            </w:r>
            <w:r>
              <w:t xml:space="preserve"> send to our </w:t>
            </w:r>
            <w:r w:rsidRPr="00147D0B">
              <w:t>teachers and students</w:t>
            </w:r>
            <w:r w:rsidR="00210E62">
              <w:t>:</w:t>
            </w:r>
          </w:p>
          <w:p w14:paraId="578142FF" w14:textId="42ECDE03" w:rsidR="00E41B3E" w:rsidRPr="00147D0B" w:rsidRDefault="00210E62" w:rsidP="00147D0B">
            <w:pPr>
              <w:rPr>
                <w:lang w:val="en-GB"/>
              </w:rPr>
            </w:pPr>
            <w:proofErr w:type="gramStart"/>
            <w:r>
              <w:t>f</w:t>
            </w:r>
            <w:r w:rsidR="00E41B3E" w:rsidRPr="00147D0B">
              <w:t>irst</w:t>
            </w:r>
            <w:proofErr w:type="gramEnd"/>
            <w:r w:rsidR="003675E3">
              <w:t xml:space="preserve"> </w:t>
            </w:r>
            <w:r w:rsidR="00E41B3E" w:rsidRPr="00147D0B">
              <w:t>– through curriculum</w:t>
            </w:r>
            <w:r>
              <w:t>;</w:t>
            </w:r>
          </w:p>
          <w:p w14:paraId="14F40C5A" w14:textId="46767215" w:rsidR="00E41B3E" w:rsidRDefault="00210E62" w:rsidP="00147D0B">
            <w:proofErr w:type="gramStart"/>
            <w:r>
              <w:t>t</w:t>
            </w:r>
            <w:r w:rsidR="00E41B3E" w:rsidRPr="00147D0B">
              <w:t>hen</w:t>
            </w:r>
            <w:proofErr w:type="gramEnd"/>
            <w:r w:rsidR="00E41B3E" w:rsidRPr="00147D0B">
              <w:t xml:space="preserve"> – through assessment</w:t>
            </w:r>
            <w:r w:rsidR="00EE7A97">
              <w:t>.</w:t>
            </w:r>
          </w:p>
          <w:p w14:paraId="2E3CCCFA" w14:textId="73CEA4C7" w:rsidR="00E41B3E" w:rsidRDefault="00E41B3E" w:rsidP="00D76877">
            <w:pPr>
              <w:pStyle w:val="FALtext-normal"/>
              <w:rPr>
                <w:iCs/>
              </w:rPr>
            </w:pPr>
            <w:r>
              <w:t>At this time, we will not be examining professional development offerings or district policies</w:t>
            </w:r>
            <w:r w:rsidR="003675E3">
              <w:t xml:space="preserve"> </w:t>
            </w:r>
            <w:r w:rsidR="003675E3" w:rsidRPr="003675E3">
              <w:rPr>
                <w:rFonts w:ascii="Times New Roman" w:hAnsi="Times New Roman"/>
                <w:szCs w:val="20"/>
              </w:rPr>
              <w:t xml:space="preserve">– but focus on discussion of the evidence from two components of our program, and the implications. </w:t>
            </w:r>
          </w:p>
        </w:tc>
        <w:tc>
          <w:tcPr>
            <w:tcW w:w="2459" w:type="pct"/>
          </w:tcPr>
          <w:p w14:paraId="52E03684" w14:textId="099E617C" w:rsidR="00E41B3E" w:rsidRDefault="00E41B3E" w:rsidP="0086430D">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26</w:t>
            </w:r>
            <w:r w:rsidR="00A6253A">
              <w:rPr>
                <w:noProof/>
              </w:rPr>
              <w:fldChar w:fldCharType="end"/>
            </w:r>
          </w:p>
          <w:p w14:paraId="6D905D85" w14:textId="07225074" w:rsidR="00E41B3E" w:rsidRPr="00C44A20" w:rsidRDefault="00E41B3E" w:rsidP="00C44A20">
            <w:r>
              <w:rPr>
                <w:noProof/>
              </w:rPr>
              <w:drawing>
                <wp:inline distT="0" distB="0" distL="0" distR="0" wp14:anchorId="666CC469" wp14:editId="27C4C699">
                  <wp:extent cx="2857288" cy="214311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492" cy="2143266"/>
                          </a:xfrm>
                          <a:prstGeom prst="rect">
                            <a:avLst/>
                          </a:prstGeom>
                          <a:noFill/>
                          <a:ln>
                            <a:noFill/>
                          </a:ln>
                        </pic:spPr>
                      </pic:pic>
                    </a:graphicData>
                  </a:graphic>
                </wp:inline>
              </w:drawing>
            </w:r>
          </w:p>
        </w:tc>
      </w:tr>
      <w:tr w:rsidR="00E41B3E" w14:paraId="16BE2512" w14:textId="77777777" w:rsidTr="00526ED7">
        <w:tc>
          <w:tcPr>
            <w:tcW w:w="2541" w:type="pct"/>
          </w:tcPr>
          <w:p w14:paraId="0D0A96E5" w14:textId="3196816D" w:rsidR="00E41B3E" w:rsidRPr="00147D0B" w:rsidRDefault="00E41B3E" w:rsidP="00147D0B">
            <w:pPr>
              <w:rPr>
                <w:lang w:val="en-GB"/>
              </w:rPr>
            </w:pPr>
            <w:r w:rsidRPr="00147D0B">
              <w:rPr>
                <w:lang w:val="en-GB"/>
              </w:rPr>
              <w:t xml:space="preserve">Just a reminder of this </w:t>
            </w:r>
            <w:r w:rsidR="00EE7A97" w:rsidRPr="00EE7A97">
              <w:t xml:space="preserve">summary </w:t>
            </w:r>
            <w:r w:rsidRPr="00147D0B">
              <w:rPr>
                <w:lang w:val="en-GB"/>
              </w:rPr>
              <w:t>of the goals of mathematics education</w:t>
            </w:r>
            <w:r w:rsidR="00EE7A97">
              <w:rPr>
                <w:lang w:val="en-GB"/>
              </w:rPr>
              <w:t>.</w:t>
            </w:r>
          </w:p>
          <w:p w14:paraId="6A4B9386" w14:textId="77777777" w:rsidR="00E41B3E" w:rsidRPr="00147D0B" w:rsidRDefault="00E41B3E" w:rsidP="00147D0B">
            <w:pPr>
              <w:rPr>
                <w:i/>
                <w:lang w:val="en-GB"/>
              </w:rPr>
            </w:pPr>
            <w:r w:rsidRPr="00147D0B">
              <w:rPr>
                <w:i/>
                <w:lang w:val="en-GB"/>
              </w:rPr>
              <w:t>Point again to a few key phrases: make sense, plunge in and try, carry through procedures, think strategically.</w:t>
            </w:r>
          </w:p>
          <w:p w14:paraId="70676EB1" w14:textId="75EFF2BC" w:rsidR="00E41B3E" w:rsidRDefault="00E41B3E" w:rsidP="00147D0B">
            <w:pPr>
              <w:rPr>
                <w:lang w:val="en-GB"/>
              </w:rPr>
            </w:pPr>
            <w:r w:rsidRPr="00147D0B">
              <w:rPr>
                <w:lang w:val="en-GB"/>
              </w:rPr>
              <w:t>Now let’s look at our system</w:t>
            </w:r>
            <w:r w:rsidR="00EE7A97">
              <w:rPr>
                <w:lang w:val="en-GB"/>
              </w:rPr>
              <w:t>.</w:t>
            </w:r>
          </w:p>
          <w:p w14:paraId="420A3E1A" w14:textId="77777777" w:rsidR="00E41B3E" w:rsidRDefault="00E41B3E" w:rsidP="00147D0B">
            <w:pPr>
              <w:rPr>
                <w:lang w:val="en-GB"/>
              </w:rPr>
            </w:pPr>
          </w:p>
          <w:p w14:paraId="7F6CC833" w14:textId="77777777" w:rsidR="00E41B3E" w:rsidRPr="00147D0B" w:rsidRDefault="00E41B3E" w:rsidP="00147D0B">
            <w:pPr>
              <w:rPr>
                <w:lang w:val="en-GB"/>
              </w:rPr>
            </w:pPr>
          </w:p>
          <w:p w14:paraId="03EF5DDF" w14:textId="77777777" w:rsidR="00E41B3E" w:rsidRDefault="00E41B3E" w:rsidP="00B3697F">
            <w:pPr>
              <w:pStyle w:val="FALtext-normal"/>
              <w:rPr>
                <w:iCs/>
              </w:rPr>
            </w:pPr>
          </w:p>
          <w:p w14:paraId="10F0E5C4" w14:textId="77777777" w:rsidR="00E41B3E" w:rsidRDefault="00E41B3E" w:rsidP="00B3697F">
            <w:pPr>
              <w:pStyle w:val="FALtext-normal"/>
              <w:rPr>
                <w:iCs/>
              </w:rPr>
            </w:pPr>
          </w:p>
          <w:p w14:paraId="40E7AA13" w14:textId="642F7E3B" w:rsidR="00E41B3E" w:rsidRDefault="00E41B3E" w:rsidP="00B3697F">
            <w:pPr>
              <w:pStyle w:val="FALtext-normal"/>
              <w:rPr>
                <w:iCs/>
              </w:rPr>
            </w:pPr>
          </w:p>
        </w:tc>
        <w:tc>
          <w:tcPr>
            <w:tcW w:w="2459" w:type="pct"/>
          </w:tcPr>
          <w:p w14:paraId="7114EDEA" w14:textId="76EB3CD2" w:rsidR="00E41B3E" w:rsidRDefault="00E41B3E" w:rsidP="0043013F">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27</w:t>
            </w:r>
            <w:r w:rsidR="00A6253A">
              <w:rPr>
                <w:noProof/>
              </w:rPr>
              <w:fldChar w:fldCharType="end"/>
            </w:r>
          </w:p>
          <w:p w14:paraId="127467C8" w14:textId="4AF81082" w:rsidR="00E41B3E" w:rsidRDefault="00E41B3E" w:rsidP="0043013F">
            <w:pPr>
              <w:pStyle w:val="Caption"/>
            </w:pPr>
            <w:r>
              <w:rPr>
                <w:noProof/>
              </w:rPr>
              <w:drawing>
                <wp:inline distT="0" distB="0" distL="0" distR="0" wp14:anchorId="299E37A6" wp14:editId="6A5A2FF4">
                  <wp:extent cx="3081655" cy="2311400"/>
                  <wp:effectExtent l="25400" t="25400" r="17145" b="254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35AB1322" w14:textId="77777777" w:rsidTr="00526ED7">
        <w:tc>
          <w:tcPr>
            <w:tcW w:w="2541" w:type="pct"/>
          </w:tcPr>
          <w:p w14:paraId="183AED44" w14:textId="67F7D2D5" w:rsidR="00E41B3E" w:rsidRPr="00526ED7" w:rsidRDefault="00E41B3E" w:rsidP="00526ED7">
            <w:pPr>
              <w:pStyle w:val="FALtext-normal"/>
              <w:rPr>
                <w:bCs/>
                <w:i/>
                <w:iCs/>
                <w:lang w:val="en-GB"/>
              </w:rPr>
            </w:pPr>
            <w:r w:rsidRPr="00526ED7">
              <w:rPr>
                <w:bCs/>
                <w:i/>
                <w:iCs/>
              </w:rPr>
              <w:lastRenderedPageBreak/>
              <w:t>Say which grade the materials are from</w:t>
            </w:r>
            <w:r w:rsidRPr="00526ED7">
              <w:rPr>
                <w:bCs/>
                <w:i/>
                <w:iCs/>
                <w:lang w:val="en-GB"/>
              </w:rPr>
              <w:br/>
            </w:r>
            <w:r w:rsidRPr="00526ED7">
              <w:rPr>
                <w:bCs/>
                <w:i/>
                <w:iCs/>
              </w:rPr>
              <w:t>Add that the sample is probably fairly typical across grades – if you think so</w:t>
            </w:r>
            <w:r w:rsidRPr="00526ED7">
              <w:rPr>
                <w:bCs/>
                <w:i/>
                <w:iCs/>
                <w:lang w:val="en-GB"/>
              </w:rPr>
              <w:t xml:space="preserve"> </w:t>
            </w:r>
          </w:p>
          <w:p w14:paraId="27AD062C" w14:textId="77777777" w:rsidR="00E41B3E" w:rsidRPr="00526ED7" w:rsidRDefault="00E41B3E" w:rsidP="00526ED7">
            <w:pPr>
              <w:pStyle w:val="FALtext-normal"/>
              <w:rPr>
                <w:bCs/>
                <w:i/>
                <w:iCs/>
                <w:lang w:val="en-GB"/>
              </w:rPr>
            </w:pPr>
            <w:r w:rsidRPr="00526ED7">
              <w:rPr>
                <w:bCs/>
                <w:i/>
                <w:iCs/>
                <w:lang w:val="en-GB"/>
              </w:rPr>
              <w:t>Give them plenty of time to look through the tasks and consider your labels E, A and N</w:t>
            </w:r>
          </w:p>
          <w:p w14:paraId="33D28FDD" w14:textId="6D8BDF1C" w:rsidR="00E41B3E" w:rsidRPr="00526ED7" w:rsidRDefault="00E41B3E" w:rsidP="00526ED7">
            <w:pPr>
              <w:pStyle w:val="FALtext-normal"/>
              <w:rPr>
                <w:bCs/>
                <w:i/>
                <w:iCs/>
                <w:lang w:val="en-GB"/>
              </w:rPr>
            </w:pPr>
            <w:r w:rsidRPr="00526ED7">
              <w:rPr>
                <w:bCs/>
                <w:i/>
                <w:iCs/>
                <w:lang w:val="en-GB"/>
              </w:rPr>
              <w:t xml:space="preserve">Discuss any </w:t>
            </w:r>
            <w:r>
              <w:rPr>
                <w:bCs/>
                <w:i/>
                <w:iCs/>
                <w:lang w:val="en-GB"/>
              </w:rPr>
              <w:t>question</w:t>
            </w:r>
            <w:r w:rsidRPr="00526ED7">
              <w:rPr>
                <w:bCs/>
                <w:i/>
                <w:iCs/>
                <w:lang w:val="en-GB"/>
              </w:rPr>
              <w:t>s.</w:t>
            </w:r>
          </w:p>
          <w:p w14:paraId="79811461" w14:textId="77777777" w:rsidR="00E41B3E" w:rsidRDefault="00E41B3E" w:rsidP="00526ED7">
            <w:pPr>
              <w:pStyle w:val="FALtext-normal"/>
              <w:rPr>
                <w:bCs/>
                <w:iCs/>
                <w:lang w:val="en-GB"/>
              </w:rPr>
            </w:pPr>
            <w:r w:rsidRPr="00526ED7">
              <w:rPr>
                <w:bCs/>
                <w:iCs/>
                <w:lang w:val="en-GB"/>
              </w:rPr>
              <w:t>Now to core question</w:t>
            </w:r>
            <w:r>
              <w:rPr>
                <w:bCs/>
                <w:iCs/>
                <w:lang w:val="en-GB"/>
              </w:rPr>
              <w:t xml:space="preserve">s: </w:t>
            </w:r>
            <w:r>
              <w:rPr>
                <w:bCs/>
                <w:iCs/>
                <w:lang w:val="en-GB"/>
              </w:rPr>
              <w:br/>
              <w:t>What is the balance?</w:t>
            </w:r>
            <w:r>
              <w:rPr>
                <w:bCs/>
                <w:iCs/>
                <w:lang w:val="en-GB"/>
              </w:rPr>
              <w:br/>
              <w:t>Is it reasonable?</w:t>
            </w:r>
          </w:p>
          <w:p w14:paraId="57FA14A6" w14:textId="682C6974" w:rsidR="00E41B3E" w:rsidRPr="007E09BC" w:rsidRDefault="00E41B3E" w:rsidP="00526ED7">
            <w:pPr>
              <w:pStyle w:val="FALtext-normal"/>
              <w:rPr>
                <w:bCs/>
                <w:i/>
                <w:iCs/>
                <w:lang w:val="en-GB"/>
              </w:rPr>
            </w:pPr>
            <w:r w:rsidRPr="00526ED7">
              <w:rPr>
                <w:bCs/>
                <w:i/>
                <w:iCs/>
                <w:lang w:val="en-GB"/>
              </w:rPr>
              <w:t>Go</w:t>
            </w:r>
            <w:r w:rsidRPr="00D14466">
              <w:rPr>
                <w:rFonts w:ascii="Arial" w:eastAsia="MS PGothic" w:hAnsi="Arial" w:cs="MS PGothic"/>
                <w:i/>
                <w:iCs/>
                <w:color w:val="000000" w:themeColor="text1"/>
                <w:kern w:val="24"/>
                <w:sz w:val="24"/>
                <w:szCs w:val="24"/>
              </w:rPr>
              <w:t xml:space="preserve"> </w:t>
            </w:r>
            <w:proofErr w:type="gramStart"/>
            <w:r w:rsidRPr="00D14466">
              <w:rPr>
                <w:bCs/>
                <w:i/>
                <w:iCs/>
              </w:rPr>
              <w:t xml:space="preserve">straight </w:t>
            </w:r>
            <w:r w:rsidRPr="00526ED7">
              <w:rPr>
                <w:bCs/>
                <w:i/>
                <w:iCs/>
                <w:lang w:val="en-GB"/>
              </w:rPr>
              <w:t xml:space="preserve"> to</w:t>
            </w:r>
            <w:proofErr w:type="gramEnd"/>
            <w:r w:rsidRPr="00526ED7">
              <w:rPr>
                <w:bCs/>
                <w:i/>
                <w:iCs/>
                <w:lang w:val="en-GB"/>
              </w:rPr>
              <w:t xml:space="preserve"> next slide</w:t>
            </w:r>
          </w:p>
        </w:tc>
        <w:tc>
          <w:tcPr>
            <w:tcW w:w="2459" w:type="pct"/>
          </w:tcPr>
          <w:p w14:paraId="0E58237B" w14:textId="5FAB6340" w:rsidR="00E41B3E" w:rsidRDefault="00E41B3E" w:rsidP="0043013F">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28</w:t>
            </w:r>
            <w:r w:rsidR="00A6253A">
              <w:rPr>
                <w:noProof/>
              </w:rPr>
              <w:fldChar w:fldCharType="end"/>
            </w:r>
          </w:p>
          <w:p w14:paraId="2FF719F2" w14:textId="1C0FA37A" w:rsidR="00E41B3E" w:rsidRPr="00C44A20" w:rsidRDefault="00E41B3E" w:rsidP="00C44A20">
            <w:r>
              <w:rPr>
                <w:noProof/>
              </w:rPr>
              <w:drawing>
                <wp:inline distT="0" distB="0" distL="0" distR="0" wp14:anchorId="7A270F49" wp14:editId="492A66E8">
                  <wp:extent cx="3088640" cy="2316480"/>
                  <wp:effectExtent l="25400" t="25400" r="35560" b="203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solidFill>
                              <a:schemeClr val="tx1"/>
                            </a:solidFill>
                          </a:ln>
                        </pic:spPr>
                      </pic:pic>
                    </a:graphicData>
                  </a:graphic>
                </wp:inline>
              </w:drawing>
            </w:r>
          </w:p>
        </w:tc>
      </w:tr>
      <w:tr w:rsidR="00E41B3E" w14:paraId="5C01CD0D" w14:textId="77777777" w:rsidTr="00526ED7">
        <w:trPr>
          <w:cantSplit/>
        </w:trPr>
        <w:tc>
          <w:tcPr>
            <w:tcW w:w="2541" w:type="pct"/>
          </w:tcPr>
          <w:p w14:paraId="26BD64CF" w14:textId="3BFF48E9" w:rsidR="00E41B3E" w:rsidRPr="00526ED7" w:rsidRDefault="00E41B3E" w:rsidP="00526ED7">
            <w:pPr>
              <w:pStyle w:val="FALtext-normal"/>
              <w:rPr>
                <w:bCs/>
                <w:i/>
                <w:iCs/>
                <w:lang w:val="en-GB"/>
              </w:rPr>
            </w:pPr>
            <w:r w:rsidRPr="00526ED7">
              <w:rPr>
                <w:bCs/>
                <w:i/>
                <w:iCs/>
              </w:rPr>
              <w:t xml:space="preserve">As you make the sample for </w:t>
            </w:r>
            <w:r w:rsidRPr="00526ED7">
              <w:rPr>
                <w:b/>
                <w:bCs/>
                <w:i/>
                <w:iCs/>
              </w:rPr>
              <w:t xml:space="preserve">Handout </w:t>
            </w:r>
            <w:r>
              <w:rPr>
                <w:b/>
                <w:bCs/>
                <w:i/>
                <w:iCs/>
              </w:rPr>
              <w:t>4</w:t>
            </w:r>
            <w:r w:rsidRPr="00526ED7">
              <w:rPr>
                <w:bCs/>
                <w:i/>
                <w:iCs/>
              </w:rPr>
              <w:t>, estimate the proportions across the year’s curriculum</w:t>
            </w:r>
            <w:r>
              <w:rPr>
                <w:bCs/>
                <w:i/>
                <w:iCs/>
                <w:lang w:val="en-GB"/>
              </w:rPr>
              <w:br/>
            </w:r>
            <w:r w:rsidRPr="00526ED7">
              <w:rPr>
                <w:b/>
                <w:bCs/>
                <w:i/>
                <w:iCs/>
              </w:rPr>
              <w:t>These are numbers for you to enter on the Handout (and the slide if you can revise it!</w:t>
            </w:r>
            <w:r>
              <w:rPr>
                <w:b/>
                <w:bCs/>
                <w:i/>
                <w:iCs/>
              </w:rPr>
              <w:t xml:space="preserve">  See Preparation</w:t>
            </w:r>
            <w:r w:rsidRPr="00526ED7">
              <w:rPr>
                <w:b/>
                <w:bCs/>
                <w:i/>
                <w:iCs/>
              </w:rPr>
              <w:t>)</w:t>
            </w:r>
          </w:p>
          <w:p w14:paraId="091968A9" w14:textId="2FD13D43" w:rsidR="00E41B3E" w:rsidRPr="00E125AD" w:rsidRDefault="00E41B3E" w:rsidP="00526ED7">
            <w:pPr>
              <w:pStyle w:val="FALtext-normal"/>
              <w:rPr>
                <w:bCs/>
                <w:iCs/>
                <w:lang w:val="en-GB"/>
              </w:rPr>
            </w:pPr>
            <w:r w:rsidRPr="00E125AD">
              <w:rPr>
                <w:bCs/>
                <w:iCs/>
              </w:rPr>
              <w:t>You will see at the end of the Handout that the times students spend in our curriculum are approximately</w:t>
            </w:r>
            <w:r w:rsidRPr="00E125AD">
              <w:rPr>
                <w:bCs/>
                <w:iCs/>
                <w:lang w:val="en-GB"/>
              </w:rPr>
              <w:br/>
            </w:r>
            <w:r w:rsidRPr="00E125AD">
              <w:rPr>
                <w:bCs/>
                <w:iCs/>
              </w:rPr>
              <w:t>Expert xx</w:t>
            </w:r>
            <w:proofErr w:type="gramStart"/>
            <w:r w:rsidRPr="00E125AD">
              <w:rPr>
                <w:bCs/>
                <w:iCs/>
              </w:rPr>
              <w:t xml:space="preserve">%  </w:t>
            </w:r>
            <w:r w:rsidRPr="00E125AD">
              <w:rPr>
                <w:bCs/>
                <w:iCs/>
                <w:lang w:val="en-GB"/>
              </w:rPr>
              <w:t>,</w:t>
            </w:r>
            <w:proofErr w:type="gramEnd"/>
            <w:r w:rsidRPr="00E125AD">
              <w:rPr>
                <w:bCs/>
                <w:iCs/>
                <w:lang w:val="en-GB"/>
              </w:rPr>
              <w:t xml:space="preserve"> </w:t>
            </w:r>
            <w:r w:rsidRPr="00E125AD">
              <w:rPr>
                <w:bCs/>
                <w:iCs/>
              </w:rPr>
              <w:t xml:space="preserve">Apprentice </w:t>
            </w:r>
            <w:proofErr w:type="spellStart"/>
            <w:r w:rsidRPr="00E125AD">
              <w:rPr>
                <w:bCs/>
                <w:iCs/>
              </w:rPr>
              <w:t>yy</w:t>
            </w:r>
            <w:proofErr w:type="spellEnd"/>
            <w:r w:rsidRPr="00E125AD">
              <w:rPr>
                <w:bCs/>
                <w:iCs/>
              </w:rPr>
              <w:t>%</w:t>
            </w:r>
            <w:r w:rsidRPr="00E125AD">
              <w:rPr>
                <w:bCs/>
                <w:iCs/>
                <w:lang w:val="en-GB"/>
              </w:rPr>
              <w:t xml:space="preserve">, </w:t>
            </w:r>
            <w:r w:rsidRPr="00E125AD">
              <w:rPr>
                <w:bCs/>
                <w:iCs/>
              </w:rPr>
              <w:t xml:space="preserve">Novice </w:t>
            </w:r>
            <w:proofErr w:type="spellStart"/>
            <w:r w:rsidRPr="00E125AD">
              <w:rPr>
                <w:bCs/>
                <w:iCs/>
              </w:rPr>
              <w:t>zz</w:t>
            </w:r>
            <w:proofErr w:type="spellEnd"/>
            <w:r w:rsidRPr="00E125AD">
              <w:rPr>
                <w:bCs/>
                <w:iCs/>
              </w:rPr>
              <w:t>%</w:t>
            </w:r>
          </w:p>
          <w:p w14:paraId="1BF90E8C" w14:textId="430DA695" w:rsidR="00E41B3E" w:rsidRPr="00526ED7" w:rsidRDefault="00E41B3E" w:rsidP="00526ED7">
            <w:pPr>
              <w:pStyle w:val="FALtext-normal"/>
              <w:rPr>
                <w:bCs/>
                <w:i/>
                <w:iCs/>
                <w:lang w:val="en-GB"/>
              </w:rPr>
            </w:pPr>
            <w:r w:rsidRPr="00526ED7">
              <w:rPr>
                <w:bCs/>
                <w:i/>
                <w:iCs/>
              </w:rPr>
              <w:t xml:space="preserve">Explain the last </w:t>
            </w:r>
            <w:r w:rsidR="00210E62">
              <w:rPr>
                <w:bCs/>
                <w:i/>
                <w:iCs/>
              </w:rPr>
              <w:t>2 points</w:t>
            </w:r>
            <w:r w:rsidRPr="00526ED7">
              <w:rPr>
                <w:bCs/>
                <w:i/>
                <w:iCs/>
              </w:rPr>
              <w:t xml:space="preserve"> more fully</w:t>
            </w:r>
            <w:r>
              <w:rPr>
                <w:bCs/>
                <w:i/>
                <w:iCs/>
                <w:lang w:val="en-GB"/>
              </w:rPr>
              <w:br/>
            </w:r>
            <w:r w:rsidRPr="00526ED7">
              <w:rPr>
                <w:bCs/>
                <w:iCs/>
              </w:rPr>
              <w:t>The teaching for expertise that the Common Core requires is more demanding on teachers, and includes aspects that are new to many.</w:t>
            </w:r>
          </w:p>
          <w:p w14:paraId="5B0169F0" w14:textId="77777777" w:rsidR="00E41B3E" w:rsidRDefault="00E41B3E" w:rsidP="00E125AD">
            <w:pPr>
              <w:pStyle w:val="FALtext-normal"/>
              <w:rPr>
                <w:bCs/>
                <w:iCs/>
                <w:lang w:val="en-GB"/>
              </w:rPr>
            </w:pPr>
            <w:r w:rsidRPr="00526ED7">
              <w:rPr>
                <w:bCs/>
                <w:iCs/>
              </w:rPr>
              <w:t xml:space="preserve">Will they think that they can afford to ignore this </w:t>
            </w:r>
            <w:r>
              <w:rPr>
                <w:bCs/>
                <w:iCs/>
              </w:rPr>
              <w:t xml:space="preserve">amount </w:t>
            </w:r>
            <w:r w:rsidRPr="00526ED7">
              <w:rPr>
                <w:bCs/>
                <w:iCs/>
              </w:rPr>
              <w:t xml:space="preserve">and just continue with novice math? </w:t>
            </w:r>
            <w:r>
              <w:rPr>
                <w:bCs/>
                <w:iCs/>
                <w:lang w:val="en-GB"/>
              </w:rPr>
              <w:t xml:space="preserve"> </w:t>
            </w:r>
          </w:p>
          <w:p w14:paraId="1372CBE1" w14:textId="6996A544" w:rsidR="00E41B3E" w:rsidRPr="00526ED7" w:rsidRDefault="00E41B3E" w:rsidP="00E125AD">
            <w:pPr>
              <w:pStyle w:val="FALtext-normal"/>
              <w:rPr>
                <w:bCs/>
                <w:iCs/>
                <w:lang w:val="en-GB"/>
              </w:rPr>
            </w:pPr>
          </w:p>
        </w:tc>
        <w:tc>
          <w:tcPr>
            <w:tcW w:w="2459" w:type="pct"/>
          </w:tcPr>
          <w:p w14:paraId="6655D064" w14:textId="4A20A677" w:rsidR="00E41B3E" w:rsidRDefault="00E41B3E" w:rsidP="00E125AD">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29</w:t>
            </w:r>
            <w:r w:rsidR="00A6253A">
              <w:rPr>
                <w:noProof/>
              </w:rPr>
              <w:fldChar w:fldCharType="end"/>
            </w:r>
          </w:p>
          <w:p w14:paraId="36043F6B" w14:textId="110E1094" w:rsidR="00E41B3E" w:rsidRDefault="00E41B3E" w:rsidP="00721D6F">
            <w:pPr>
              <w:pStyle w:val="Caption"/>
            </w:pPr>
            <w:r>
              <w:rPr>
                <w:noProof/>
              </w:rPr>
              <w:drawing>
                <wp:inline distT="0" distB="0" distL="0" distR="0" wp14:anchorId="02CBDCA1" wp14:editId="4C373721">
                  <wp:extent cx="3033086" cy="2274971"/>
                  <wp:effectExtent l="25400" t="25400" r="15240" b="3683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3642" cy="2275388"/>
                          </a:xfrm>
                          <a:prstGeom prst="rect">
                            <a:avLst/>
                          </a:prstGeom>
                          <a:noFill/>
                          <a:ln>
                            <a:solidFill>
                              <a:schemeClr val="tx1"/>
                            </a:solidFill>
                          </a:ln>
                        </pic:spPr>
                      </pic:pic>
                    </a:graphicData>
                  </a:graphic>
                </wp:inline>
              </w:drawing>
            </w:r>
          </w:p>
        </w:tc>
      </w:tr>
      <w:tr w:rsidR="00E41B3E" w14:paraId="44E4FC07" w14:textId="77777777" w:rsidTr="00526ED7">
        <w:tc>
          <w:tcPr>
            <w:tcW w:w="2541" w:type="pct"/>
          </w:tcPr>
          <w:p w14:paraId="4ADD5EF3" w14:textId="77777777" w:rsidR="00E41B3E" w:rsidRDefault="00E41B3E" w:rsidP="0022072B">
            <w:pPr>
              <w:pStyle w:val="FALtext-normal"/>
              <w:rPr>
                <w:i/>
                <w:iCs/>
              </w:rPr>
            </w:pPr>
            <w:r>
              <w:rPr>
                <w:i/>
                <w:iCs/>
              </w:rPr>
              <w:t>Read the slide</w:t>
            </w:r>
          </w:p>
          <w:p w14:paraId="2EAAAFB3" w14:textId="5809F06A" w:rsidR="00E41B3E" w:rsidRDefault="00E41B3E" w:rsidP="0022072B">
            <w:pPr>
              <w:pStyle w:val="FALtext-normal"/>
              <w:rPr>
                <w:i/>
                <w:iCs/>
              </w:rPr>
            </w:pPr>
            <w:r w:rsidRPr="0022072B">
              <w:rPr>
                <w:i/>
                <w:iCs/>
              </w:rPr>
              <w:t xml:space="preserve">This activity should replicate that for </w:t>
            </w:r>
            <w:r>
              <w:rPr>
                <w:i/>
                <w:iCs/>
              </w:rPr>
              <w:t>curriculum in the last two slides</w:t>
            </w:r>
            <w:r w:rsidRPr="0022072B">
              <w:rPr>
                <w:i/>
                <w:iCs/>
              </w:rPr>
              <w:t xml:space="preserve">, </w:t>
            </w:r>
            <w:r w:rsidR="00C06CB9">
              <w:rPr>
                <w:i/>
                <w:iCs/>
              </w:rPr>
              <w:t xml:space="preserve">but </w:t>
            </w:r>
            <w:r>
              <w:rPr>
                <w:i/>
                <w:iCs/>
              </w:rPr>
              <w:t xml:space="preserve">now </w:t>
            </w:r>
            <w:r w:rsidRPr="0022072B">
              <w:rPr>
                <w:i/>
                <w:iCs/>
              </w:rPr>
              <w:t xml:space="preserve">with </w:t>
            </w:r>
            <w:r w:rsidRPr="003E6FD0">
              <w:rPr>
                <w:b/>
                <w:iCs/>
              </w:rPr>
              <w:t xml:space="preserve">Handout </w:t>
            </w:r>
            <w:r>
              <w:rPr>
                <w:b/>
                <w:iCs/>
              </w:rPr>
              <w:t>5</w:t>
            </w:r>
            <w:r>
              <w:rPr>
                <w:i/>
                <w:iCs/>
              </w:rPr>
              <w:t>.</w:t>
            </w:r>
          </w:p>
          <w:p w14:paraId="5C72818B" w14:textId="7A18469E" w:rsidR="00E41B3E" w:rsidRPr="00526ED7" w:rsidRDefault="00E41B3E" w:rsidP="00526ED7">
            <w:pPr>
              <w:pStyle w:val="FALtext-normal"/>
              <w:rPr>
                <w:iCs/>
                <w:lang w:val="en-GB"/>
              </w:rPr>
            </w:pPr>
            <w:r>
              <w:rPr>
                <w:i/>
                <w:iCs/>
              </w:rPr>
              <w:t>Again, s</w:t>
            </w:r>
            <w:r w:rsidRPr="00526ED7">
              <w:rPr>
                <w:i/>
                <w:iCs/>
              </w:rPr>
              <w:t>ay which grade the materials are from</w:t>
            </w:r>
            <w:r w:rsidRPr="00526ED7">
              <w:rPr>
                <w:i/>
                <w:iCs/>
                <w:lang w:val="en-GB"/>
              </w:rPr>
              <w:br/>
            </w:r>
            <w:r w:rsidRPr="00526ED7">
              <w:rPr>
                <w:i/>
                <w:iCs/>
              </w:rPr>
              <w:t>Add that the sample is probably fairly typical across grades – if you think so</w:t>
            </w:r>
            <w:r w:rsidRPr="00526ED7">
              <w:rPr>
                <w:iCs/>
                <w:lang w:val="en-GB"/>
              </w:rPr>
              <w:t xml:space="preserve"> </w:t>
            </w:r>
          </w:p>
          <w:p w14:paraId="58E5DF05" w14:textId="29FB2EA2" w:rsidR="00E41B3E" w:rsidRPr="00526ED7" w:rsidRDefault="00E41B3E" w:rsidP="00526ED7">
            <w:pPr>
              <w:pStyle w:val="FALtext-normal"/>
              <w:rPr>
                <w:iCs/>
                <w:lang w:val="en-GB"/>
              </w:rPr>
            </w:pPr>
            <w:r w:rsidRPr="00526ED7">
              <w:rPr>
                <w:i/>
                <w:iCs/>
                <w:lang w:val="en-GB"/>
              </w:rPr>
              <w:t>Give them plenty of time to look through the tasks and consider your labels E, A and N</w:t>
            </w:r>
            <w:r>
              <w:rPr>
                <w:iCs/>
                <w:lang w:val="en-GB"/>
              </w:rPr>
              <w:br/>
            </w:r>
            <w:r w:rsidRPr="00526ED7">
              <w:rPr>
                <w:i/>
                <w:iCs/>
                <w:lang w:val="en-GB"/>
              </w:rPr>
              <w:t>Discuss any q</w:t>
            </w:r>
            <w:r>
              <w:rPr>
                <w:i/>
                <w:iCs/>
                <w:lang w:val="en-GB"/>
              </w:rPr>
              <w:t>uestion</w:t>
            </w:r>
            <w:r w:rsidRPr="00526ED7">
              <w:rPr>
                <w:i/>
                <w:iCs/>
                <w:lang w:val="en-GB"/>
              </w:rPr>
              <w:t>s.</w:t>
            </w:r>
          </w:p>
          <w:p w14:paraId="57394736" w14:textId="2941BC3C" w:rsidR="00E41B3E" w:rsidRPr="00526ED7" w:rsidRDefault="00E41B3E" w:rsidP="00526ED7">
            <w:pPr>
              <w:pStyle w:val="FALtext-normal"/>
              <w:rPr>
                <w:iCs/>
                <w:lang w:val="en-GB"/>
              </w:rPr>
            </w:pPr>
            <w:r>
              <w:rPr>
                <w:iCs/>
                <w:lang w:val="en-GB"/>
              </w:rPr>
              <w:t>Again,</w:t>
            </w:r>
            <w:r w:rsidRPr="00526ED7">
              <w:rPr>
                <w:iCs/>
                <w:lang w:val="en-GB"/>
              </w:rPr>
              <w:t xml:space="preserve"> </w:t>
            </w:r>
            <w:r>
              <w:rPr>
                <w:iCs/>
                <w:lang w:val="en-GB"/>
              </w:rPr>
              <w:t>the</w:t>
            </w:r>
            <w:r w:rsidRPr="00526ED7">
              <w:rPr>
                <w:iCs/>
                <w:lang w:val="en-GB"/>
              </w:rPr>
              <w:t xml:space="preserve"> core question</w:t>
            </w:r>
            <w:r>
              <w:rPr>
                <w:iCs/>
                <w:lang w:val="en-GB"/>
              </w:rPr>
              <w:t>s</w:t>
            </w:r>
            <w:r>
              <w:rPr>
                <w:iCs/>
                <w:lang w:val="en-GB"/>
              </w:rPr>
              <w:br/>
            </w:r>
            <w:r w:rsidRPr="00526ED7">
              <w:rPr>
                <w:i/>
                <w:iCs/>
                <w:lang w:val="en-GB"/>
              </w:rPr>
              <w:t>Go</w:t>
            </w:r>
            <w:r w:rsidRPr="00D14466">
              <w:rPr>
                <w:rFonts w:ascii="Arial" w:eastAsia="MS PGothic" w:hAnsi="Arial" w:cs="MS PGothic"/>
                <w:i/>
                <w:iCs/>
                <w:color w:val="000000" w:themeColor="text1"/>
                <w:kern w:val="24"/>
                <w:sz w:val="24"/>
                <w:szCs w:val="24"/>
              </w:rPr>
              <w:t xml:space="preserve"> </w:t>
            </w:r>
            <w:proofErr w:type="gramStart"/>
            <w:r w:rsidRPr="00D14466">
              <w:rPr>
                <w:i/>
                <w:iCs/>
              </w:rPr>
              <w:t xml:space="preserve">straight </w:t>
            </w:r>
            <w:r w:rsidRPr="00526ED7">
              <w:rPr>
                <w:i/>
                <w:iCs/>
                <w:lang w:val="en-GB"/>
              </w:rPr>
              <w:t xml:space="preserve"> to</w:t>
            </w:r>
            <w:proofErr w:type="gramEnd"/>
            <w:r w:rsidRPr="00526ED7">
              <w:rPr>
                <w:i/>
                <w:iCs/>
                <w:lang w:val="en-GB"/>
              </w:rPr>
              <w:t xml:space="preserve"> next slide</w:t>
            </w:r>
          </w:p>
          <w:p w14:paraId="7B678A7C" w14:textId="77777777" w:rsidR="00E41B3E" w:rsidRDefault="00E41B3E" w:rsidP="0022072B">
            <w:pPr>
              <w:pStyle w:val="FALtext-normal"/>
              <w:rPr>
                <w:iCs/>
                <w:lang w:val="en-GB"/>
              </w:rPr>
            </w:pPr>
          </w:p>
          <w:p w14:paraId="0AD66FD2" w14:textId="77777777" w:rsidR="007E09BC" w:rsidRDefault="007E09BC" w:rsidP="0022072B">
            <w:pPr>
              <w:pStyle w:val="FALtext-normal"/>
              <w:rPr>
                <w:iCs/>
                <w:lang w:val="en-GB"/>
              </w:rPr>
            </w:pPr>
          </w:p>
          <w:p w14:paraId="4C245C1D" w14:textId="77777777" w:rsidR="00E41B3E" w:rsidRDefault="00E41B3E" w:rsidP="00E125AD">
            <w:pPr>
              <w:pStyle w:val="FALtext-normal"/>
              <w:rPr>
                <w:iCs/>
              </w:rPr>
            </w:pPr>
          </w:p>
        </w:tc>
        <w:tc>
          <w:tcPr>
            <w:tcW w:w="2459" w:type="pct"/>
          </w:tcPr>
          <w:p w14:paraId="29EEB00F" w14:textId="70E9B757" w:rsidR="00E41B3E" w:rsidRPr="00C44A20" w:rsidRDefault="00E41B3E" w:rsidP="00E125AD">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30</w:t>
            </w:r>
            <w:r w:rsidR="00A6253A">
              <w:rPr>
                <w:noProof/>
              </w:rPr>
              <w:fldChar w:fldCharType="end"/>
            </w:r>
            <w:r>
              <w:rPr>
                <w:noProof/>
              </w:rPr>
              <w:drawing>
                <wp:inline distT="0" distB="0" distL="0" distR="0" wp14:anchorId="662A214A" wp14:editId="42948D9F">
                  <wp:extent cx="3081655" cy="2311400"/>
                  <wp:effectExtent l="25400" t="25400" r="17145" b="25400"/>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14:paraId="7622C627" w14:textId="77777777" w:rsidTr="0042202A">
        <w:tc>
          <w:tcPr>
            <w:tcW w:w="2541" w:type="pct"/>
            <w:tcBorders>
              <w:bottom w:val="single" w:sz="4" w:space="0" w:color="auto"/>
            </w:tcBorders>
          </w:tcPr>
          <w:p w14:paraId="57D7F1A3" w14:textId="305AFAF6" w:rsidR="00E41B3E" w:rsidRPr="00526ED7" w:rsidRDefault="00E41B3E" w:rsidP="00526ED7">
            <w:pPr>
              <w:pStyle w:val="FALtext-normal"/>
              <w:rPr>
                <w:bCs/>
                <w:i/>
                <w:iCs/>
                <w:lang w:val="en-GB"/>
              </w:rPr>
            </w:pPr>
            <w:r w:rsidRPr="00526ED7">
              <w:rPr>
                <w:bCs/>
                <w:i/>
                <w:iCs/>
              </w:rPr>
              <w:lastRenderedPageBreak/>
              <w:t xml:space="preserve">As you make the sample for </w:t>
            </w:r>
            <w:r w:rsidRPr="00526ED7">
              <w:rPr>
                <w:b/>
                <w:bCs/>
                <w:i/>
                <w:iCs/>
              </w:rPr>
              <w:t xml:space="preserve">Handout </w:t>
            </w:r>
            <w:r>
              <w:rPr>
                <w:b/>
                <w:bCs/>
                <w:i/>
                <w:iCs/>
              </w:rPr>
              <w:t>5</w:t>
            </w:r>
            <w:r w:rsidRPr="00526ED7">
              <w:rPr>
                <w:bCs/>
                <w:i/>
                <w:iCs/>
              </w:rPr>
              <w:t xml:space="preserve">, estimate the proportions of time across the year’s </w:t>
            </w:r>
            <w:r>
              <w:rPr>
                <w:bCs/>
                <w:i/>
                <w:iCs/>
              </w:rPr>
              <w:t>assessment</w:t>
            </w:r>
            <w:r w:rsidRPr="00526ED7">
              <w:rPr>
                <w:bCs/>
                <w:i/>
                <w:iCs/>
              </w:rPr>
              <w:t>s</w:t>
            </w:r>
          </w:p>
          <w:p w14:paraId="480840A6" w14:textId="77777777" w:rsidR="007E09BC" w:rsidRPr="00526ED7" w:rsidRDefault="007E09BC" w:rsidP="007E09BC">
            <w:pPr>
              <w:pStyle w:val="FALtext-normal"/>
              <w:rPr>
                <w:bCs/>
                <w:i/>
                <w:iCs/>
                <w:lang w:val="en-GB"/>
              </w:rPr>
            </w:pPr>
            <w:r w:rsidRPr="00526ED7">
              <w:rPr>
                <w:b/>
                <w:bCs/>
                <w:i/>
                <w:iCs/>
              </w:rPr>
              <w:t>These are numbers for you to enter on the Handout (and the slide if you can revise it!</w:t>
            </w:r>
            <w:r>
              <w:rPr>
                <w:b/>
                <w:bCs/>
                <w:i/>
                <w:iCs/>
              </w:rPr>
              <w:t xml:space="preserve">  See Preparation</w:t>
            </w:r>
            <w:r w:rsidRPr="00526ED7">
              <w:rPr>
                <w:b/>
                <w:bCs/>
                <w:i/>
                <w:iCs/>
              </w:rPr>
              <w:t>)</w:t>
            </w:r>
          </w:p>
          <w:p w14:paraId="7FA50BAC" w14:textId="77777777" w:rsidR="007E09BC" w:rsidRPr="00E125AD" w:rsidRDefault="007E09BC" w:rsidP="007E09BC">
            <w:pPr>
              <w:pStyle w:val="FALtext-normal"/>
              <w:rPr>
                <w:bCs/>
                <w:iCs/>
                <w:lang w:val="en-GB"/>
              </w:rPr>
            </w:pPr>
            <w:r w:rsidRPr="00E125AD">
              <w:rPr>
                <w:bCs/>
                <w:iCs/>
              </w:rPr>
              <w:t>You will see at the end of the Handout that the times students spend in our curriculum are approximately</w:t>
            </w:r>
            <w:r w:rsidRPr="00E125AD">
              <w:rPr>
                <w:bCs/>
                <w:iCs/>
                <w:lang w:val="en-GB"/>
              </w:rPr>
              <w:br/>
            </w:r>
            <w:r w:rsidRPr="00E125AD">
              <w:rPr>
                <w:bCs/>
                <w:iCs/>
              </w:rPr>
              <w:t>Expert xx</w:t>
            </w:r>
            <w:proofErr w:type="gramStart"/>
            <w:r w:rsidRPr="00E125AD">
              <w:rPr>
                <w:bCs/>
                <w:iCs/>
              </w:rPr>
              <w:t xml:space="preserve">%  </w:t>
            </w:r>
            <w:r w:rsidRPr="00E125AD">
              <w:rPr>
                <w:bCs/>
                <w:iCs/>
                <w:lang w:val="en-GB"/>
              </w:rPr>
              <w:t>,</w:t>
            </w:r>
            <w:proofErr w:type="gramEnd"/>
            <w:r w:rsidRPr="00E125AD">
              <w:rPr>
                <w:bCs/>
                <w:iCs/>
                <w:lang w:val="en-GB"/>
              </w:rPr>
              <w:t xml:space="preserve"> </w:t>
            </w:r>
            <w:r w:rsidRPr="00E125AD">
              <w:rPr>
                <w:bCs/>
                <w:iCs/>
              </w:rPr>
              <w:t xml:space="preserve">Apprentice </w:t>
            </w:r>
            <w:proofErr w:type="spellStart"/>
            <w:r w:rsidRPr="00E125AD">
              <w:rPr>
                <w:bCs/>
                <w:iCs/>
              </w:rPr>
              <w:t>yy</w:t>
            </w:r>
            <w:proofErr w:type="spellEnd"/>
            <w:r w:rsidRPr="00E125AD">
              <w:rPr>
                <w:bCs/>
                <w:iCs/>
              </w:rPr>
              <w:t>%</w:t>
            </w:r>
            <w:r w:rsidRPr="00E125AD">
              <w:rPr>
                <w:bCs/>
                <w:iCs/>
                <w:lang w:val="en-GB"/>
              </w:rPr>
              <w:t xml:space="preserve">, </w:t>
            </w:r>
            <w:r w:rsidRPr="00E125AD">
              <w:rPr>
                <w:bCs/>
                <w:iCs/>
              </w:rPr>
              <w:t xml:space="preserve">Novice </w:t>
            </w:r>
            <w:proofErr w:type="spellStart"/>
            <w:r w:rsidRPr="00E125AD">
              <w:rPr>
                <w:bCs/>
                <w:iCs/>
              </w:rPr>
              <w:t>zz</w:t>
            </w:r>
            <w:proofErr w:type="spellEnd"/>
            <w:r w:rsidRPr="00E125AD">
              <w:rPr>
                <w:bCs/>
                <w:iCs/>
              </w:rPr>
              <w:t>%</w:t>
            </w:r>
          </w:p>
          <w:p w14:paraId="7765FD33" w14:textId="5E5EDE7E" w:rsidR="00E41B3E" w:rsidRPr="00457C06" w:rsidRDefault="00E41B3E" w:rsidP="00D76877">
            <w:pPr>
              <w:pStyle w:val="FALtext-normal"/>
              <w:rPr>
                <w:bCs/>
                <w:i/>
                <w:iCs/>
              </w:rPr>
            </w:pPr>
            <w:r>
              <w:rPr>
                <w:bCs/>
                <w:i/>
                <w:iCs/>
              </w:rPr>
              <w:t>Encourage participants to discuss the questions on the slide be sure to ask the last question--</w:t>
            </w:r>
          </w:p>
          <w:p w14:paraId="3053FCB9" w14:textId="77777777" w:rsidR="00E41B3E" w:rsidRDefault="00E41B3E" w:rsidP="00C05660">
            <w:pPr>
              <w:pStyle w:val="FALtext-normal"/>
              <w:rPr>
                <w:bCs/>
                <w:iCs/>
              </w:rPr>
            </w:pPr>
            <w:r>
              <w:rPr>
                <w:bCs/>
                <w:iCs/>
              </w:rPr>
              <w:t xml:space="preserve">What has been shared with you is a rough estimate of what we found when we looked at the curriculum materials and district assessments. </w:t>
            </w:r>
          </w:p>
          <w:p w14:paraId="1FA56473" w14:textId="1EB3F3A1" w:rsidR="00E41B3E" w:rsidRPr="00D14466" w:rsidRDefault="00E41B3E" w:rsidP="00C05660">
            <w:pPr>
              <w:pStyle w:val="FALtext-normal"/>
              <w:rPr>
                <w:iCs/>
                <w:lang w:val="en-GB"/>
              </w:rPr>
            </w:pPr>
            <w:r>
              <w:rPr>
                <w:bCs/>
                <w:iCs/>
              </w:rPr>
              <w:t xml:space="preserve">Are you happy with the “coherence” presented in these two domains of our program? Do they reflect the same message that we have sent to teachers and principals through out professional development offerings and district policies? </w:t>
            </w:r>
            <w:r w:rsidRPr="00526ED7">
              <w:rPr>
                <w:bCs/>
                <w:iCs/>
              </w:rPr>
              <w:t>Will t</w:t>
            </w:r>
            <w:r>
              <w:rPr>
                <w:bCs/>
                <w:iCs/>
              </w:rPr>
              <w:t>eachers and principals</w:t>
            </w:r>
            <w:r w:rsidRPr="00526ED7">
              <w:rPr>
                <w:bCs/>
                <w:iCs/>
              </w:rPr>
              <w:t xml:space="preserve"> think that they can</w:t>
            </w:r>
            <w:r>
              <w:rPr>
                <w:bCs/>
                <w:iCs/>
              </w:rPr>
              <w:t xml:space="preserve"> and should</w:t>
            </w:r>
            <w:r w:rsidRPr="00526ED7">
              <w:rPr>
                <w:bCs/>
                <w:iCs/>
              </w:rPr>
              <w:t xml:space="preserve"> continue with novice </w:t>
            </w:r>
            <w:r>
              <w:rPr>
                <w:bCs/>
                <w:iCs/>
              </w:rPr>
              <w:t>tasks</w:t>
            </w:r>
            <w:r>
              <w:rPr>
                <w:bCs/>
                <w:iCs/>
                <w:lang w:val="en-GB"/>
              </w:rPr>
              <w:t xml:space="preserve">– </w:t>
            </w:r>
            <w:r w:rsidRPr="00526ED7">
              <w:rPr>
                <w:bCs/>
                <w:iCs/>
              </w:rPr>
              <w:t>because it won’t reduce their students' scores on these tests by much?</w:t>
            </w:r>
          </w:p>
        </w:tc>
        <w:tc>
          <w:tcPr>
            <w:tcW w:w="2459" w:type="pct"/>
            <w:tcBorders>
              <w:bottom w:val="single" w:sz="4" w:space="0" w:color="auto"/>
            </w:tcBorders>
          </w:tcPr>
          <w:p w14:paraId="27DD749F" w14:textId="0AF22936" w:rsidR="00E41B3E" w:rsidRDefault="00E41B3E" w:rsidP="00A03FBB">
            <w:pPr>
              <w:pStyle w:val="Caption"/>
              <w:rPr>
                <w:noProof/>
              </w:rPr>
            </w:pPr>
            <w:r>
              <w:t xml:space="preserve">Slide </w:t>
            </w:r>
            <w:r w:rsidR="00A6253A">
              <w:fldChar w:fldCharType="begin"/>
            </w:r>
            <w:r w:rsidR="00A6253A">
              <w:instrText xml:space="preserve"> SEQ Slide \* ARABIC </w:instrText>
            </w:r>
            <w:r w:rsidR="00A6253A">
              <w:fldChar w:fldCharType="separate"/>
            </w:r>
            <w:r w:rsidR="00930B4E">
              <w:rPr>
                <w:noProof/>
              </w:rPr>
              <w:t>31</w:t>
            </w:r>
            <w:r w:rsidR="00A6253A">
              <w:rPr>
                <w:noProof/>
              </w:rPr>
              <w:fldChar w:fldCharType="end"/>
            </w:r>
          </w:p>
          <w:p w14:paraId="270B4354" w14:textId="1BC2D646" w:rsidR="00E41B3E" w:rsidRPr="00C44A20" w:rsidRDefault="00E41B3E" w:rsidP="007352F1">
            <w:pPr>
              <w:pStyle w:val="Caption"/>
              <w:rPr>
                <w:noProof/>
              </w:rPr>
            </w:pPr>
            <w:r>
              <w:rPr>
                <w:noProof/>
              </w:rPr>
              <w:drawing>
                <wp:inline distT="0" distB="0" distL="0" distR="0" wp14:anchorId="0B96B055" wp14:editId="41C87D77">
                  <wp:extent cx="3081655" cy="2311400"/>
                  <wp:effectExtent l="25400" t="25400" r="17145" b="2540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E41B3E" w:rsidRPr="00C44A20" w14:paraId="2A7B7F81" w14:textId="77777777" w:rsidTr="0042202A">
        <w:tblPrEx>
          <w:tblBorders>
            <w:left w:val="single" w:sz="4" w:space="0" w:color="auto"/>
            <w:right w:val="single" w:sz="4" w:space="0" w:color="auto"/>
            <w:insideV w:val="single" w:sz="4" w:space="0" w:color="auto"/>
          </w:tblBorders>
        </w:tblPrEx>
        <w:tc>
          <w:tcPr>
            <w:tcW w:w="2541" w:type="pct"/>
            <w:tcBorders>
              <w:top w:val="single" w:sz="4" w:space="0" w:color="auto"/>
              <w:left w:val="nil"/>
              <w:bottom w:val="nil"/>
              <w:right w:val="nil"/>
            </w:tcBorders>
          </w:tcPr>
          <w:p w14:paraId="26F385E6" w14:textId="00F1FAD7" w:rsidR="00E41B3E" w:rsidRPr="00D14466" w:rsidRDefault="00E41B3E" w:rsidP="00D14466">
            <w:pPr>
              <w:pStyle w:val="FALtext-normal"/>
              <w:rPr>
                <w:bCs/>
                <w:iCs/>
                <w:lang w:val="en-GB"/>
              </w:rPr>
            </w:pPr>
            <w:r>
              <w:rPr>
                <w:bCs/>
                <w:iCs/>
              </w:rPr>
              <w:t>As you continue to think and reflect</w:t>
            </w:r>
            <w:r w:rsidR="00C06CB9">
              <w:rPr>
                <w:bCs/>
                <w:iCs/>
              </w:rPr>
              <w:t xml:space="preserve"> on</w:t>
            </w:r>
            <w:r>
              <w:rPr>
                <w:bCs/>
                <w:iCs/>
              </w:rPr>
              <w:t xml:space="preserve"> the district program, lets think about w</w:t>
            </w:r>
            <w:r w:rsidRPr="00D14466">
              <w:rPr>
                <w:bCs/>
                <w:iCs/>
              </w:rPr>
              <w:t>hy is it important to have these different types of task</w:t>
            </w:r>
            <w:r>
              <w:rPr>
                <w:bCs/>
                <w:iCs/>
              </w:rPr>
              <w:t>.</w:t>
            </w:r>
            <w:r>
              <w:rPr>
                <w:bCs/>
                <w:iCs/>
                <w:lang w:val="en-GB"/>
              </w:rPr>
              <w:br/>
            </w:r>
            <w:r>
              <w:rPr>
                <w:bCs/>
                <w:iCs/>
              </w:rPr>
              <w:t>Each of these task types</w:t>
            </w:r>
            <w:r w:rsidRPr="00D14466">
              <w:rPr>
                <w:bCs/>
                <w:iCs/>
              </w:rPr>
              <w:t xml:space="preserve"> ha</w:t>
            </w:r>
            <w:r w:rsidR="00C06CB9">
              <w:rPr>
                <w:bCs/>
                <w:iCs/>
              </w:rPr>
              <w:t>s a</w:t>
            </w:r>
            <w:r w:rsidRPr="00D14466">
              <w:rPr>
                <w:bCs/>
                <w:iCs/>
              </w:rPr>
              <w:t xml:space="preserve"> different role</w:t>
            </w:r>
            <w:r w:rsidR="00C06CB9">
              <w:rPr>
                <w:bCs/>
                <w:iCs/>
              </w:rPr>
              <w:t>.</w:t>
            </w:r>
          </w:p>
          <w:p w14:paraId="5B4CAF61" w14:textId="2D34873C" w:rsidR="00E41B3E" w:rsidRPr="0043013F" w:rsidRDefault="00E41B3E" w:rsidP="0043013F">
            <w:pPr>
              <w:pStyle w:val="FALtext-normal"/>
              <w:rPr>
                <w:bCs/>
                <w:iCs/>
                <w:lang w:val="en-GB"/>
              </w:rPr>
            </w:pPr>
            <w:r w:rsidRPr="0043013F">
              <w:rPr>
                <w:bCs/>
                <w:iCs/>
              </w:rPr>
              <w:t>Note the two aspects</w:t>
            </w:r>
            <w:r>
              <w:rPr>
                <w:bCs/>
                <w:iCs/>
              </w:rPr>
              <w:t xml:space="preserve"> of knowing mathematics</w:t>
            </w:r>
            <w:r w:rsidRPr="0043013F">
              <w:rPr>
                <w:bCs/>
                <w:iCs/>
              </w:rPr>
              <w:t>:</w:t>
            </w:r>
          </w:p>
          <w:p w14:paraId="27F0F003" w14:textId="77777777" w:rsidR="00E41B3E" w:rsidRPr="0043013F" w:rsidRDefault="00E41B3E" w:rsidP="0043013F">
            <w:pPr>
              <w:pStyle w:val="FALtext-normal"/>
              <w:rPr>
                <w:bCs/>
                <w:iCs/>
                <w:lang w:val="en-GB"/>
              </w:rPr>
            </w:pPr>
            <w:r w:rsidRPr="0043013F">
              <w:rPr>
                <w:bCs/>
                <w:iCs/>
              </w:rPr>
              <w:t xml:space="preserve">Learning concepts and skills is like building a toolkit. This is of course vitally important… </w:t>
            </w:r>
          </w:p>
          <w:p w14:paraId="61345969" w14:textId="5930614A" w:rsidR="00E41B3E" w:rsidRPr="0043013F" w:rsidRDefault="00E41B3E" w:rsidP="0043013F">
            <w:pPr>
              <w:pStyle w:val="FALtext-normal"/>
              <w:rPr>
                <w:bCs/>
                <w:iCs/>
                <w:lang w:val="en-GB"/>
              </w:rPr>
            </w:pPr>
            <w:proofErr w:type="gramStart"/>
            <w:r w:rsidRPr="0043013F">
              <w:rPr>
                <w:bCs/>
                <w:iCs/>
              </w:rPr>
              <w:t>..</w:t>
            </w:r>
            <w:proofErr w:type="gramEnd"/>
            <w:r w:rsidRPr="0043013F">
              <w:rPr>
                <w:bCs/>
                <w:iCs/>
              </w:rPr>
              <w:t xml:space="preserve"> </w:t>
            </w:r>
            <w:proofErr w:type="gramStart"/>
            <w:r w:rsidRPr="0043013F">
              <w:rPr>
                <w:bCs/>
                <w:iCs/>
              </w:rPr>
              <w:t>but</w:t>
            </w:r>
            <w:proofErr w:type="gramEnd"/>
            <w:r w:rsidRPr="0043013F">
              <w:rPr>
                <w:bCs/>
                <w:iCs/>
              </w:rPr>
              <w:t xml:space="preserve"> students also need to learn how to select and use these tools to tackle problems from within mathematics and from the real world.</w:t>
            </w:r>
            <w:r w:rsidRPr="0043013F">
              <w:rPr>
                <w:bCs/>
                <w:iCs/>
              </w:rPr>
              <w:br/>
            </w:r>
            <w:r w:rsidRPr="0043013F">
              <w:rPr>
                <w:bCs/>
                <w:iCs/>
                <w:lang w:val="en-GB"/>
              </w:rPr>
              <w:t>This is what</w:t>
            </w:r>
            <w:r>
              <w:rPr>
                <w:bCs/>
                <w:iCs/>
                <w:lang w:val="en-GB"/>
              </w:rPr>
              <w:t xml:space="preserve"> problem solving and reasoning</w:t>
            </w:r>
            <w:proofErr w:type="gramStart"/>
            <w:r>
              <w:rPr>
                <w:bCs/>
                <w:iCs/>
                <w:lang w:val="en-GB"/>
              </w:rPr>
              <w:t xml:space="preserve">, </w:t>
            </w:r>
            <w:r w:rsidRPr="0043013F">
              <w:rPr>
                <w:bCs/>
                <w:iCs/>
                <w:lang w:val="en-GB"/>
              </w:rPr>
              <w:t xml:space="preserve"> </w:t>
            </w:r>
            <w:r w:rsidR="00C06CB9">
              <w:rPr>
                <w:bCs/>
                <w:iCs/>
                <w:lang w:val="en-GB"/>
              </w:rPr>
              <w:t>and</w:t>
            </w:r>
            <w:proofErr w:type="gramEnd"/>
            <w:r w:rsidR="00C06CB9">
              <w:rPr>
                <w:bCs/>
                <w:iCs/>
                <w:lang w:val="en-GB"/>
              </w:rPr>
              <w:t xml:space="preserve"> </w:t>
            </w:r>
            <w:r w:rsidRPr="0043013F">
              <w:rPr>
                <w:bCs/>
                <w:iCs/>
                <w:lang w:val="en-GB"/>
              </w:rPr>
              <w:t>the</w:t>
            </w:r>
            <w:r>
              <w:rPr>
                <w:bCs/>
                <w:iCs/>
                <w:lang w:val="en-GB"/>
              </w:rPr>
              <w:t xml:space="preserve"> mathematical</w:t>
            </w:r>
            <w:r w:rsidRPr="0043013F">
              <w:rPr>
                <w:bCs/>
                <w:iCs/>
                <w:lang w:val="en-GB"/>
              </w:rPr>
              <w:t xml:space="preserve"> practices</w:t>
            </w:r>
            <w:r w:rsidR="00C06CB9">
              <w:rPr>
                <w:bCs/>
                <w:iCs/>
                <w:lang w:val="en-GB"/>
              </w:rPr>
              <w:t>,</w:t>
            </w:r>
            <w:r w:rsidRPr="0043013F">
              <w:rPr>
                <w:bCs/>
                <w:iCs/>
                <w:lang w:val="en-GB"/>
              </w:rPr>
              <w:t xml:space="preserve"> are all about. </w:t>
            </w:r>
          </w:p>
          <w:p w14:paraId="3057056F" w14:textId="352A90E0" w:rsidR="00E41B3E" w:rsidRDefault="00E41B3E" w:rsidP="0043013F">
            <w:pPr>
              <w:pStyle w:val="FALtext-normal"/>
              <w:rPr>
                <w:bCs/>
                <w:iCs/>
                <w:lang w:val="en-GB"/>
              </w:rPr>
            </w:pPr>
            <w:r w:rsidRPr="0043013F">
              <w:rPr>
                <w:bCs/>
                <w:iCs/>
                <w:lang w:val="en-GB"/>
              </w:rPr>
              <w:t xml:space="preserve">It’s no good building up a really sophisticated </w:t>
            </w:r>
            <w:r>
              <w:rPr>
                <w:bCs/>
                <w:iCs/>
                <w:lang w:val="en-GB"/>
              </w:rPr>
              <w:t>toolkit</w:t>
            </w:r>
            <w:r w:rsidRPr="0043013F">
              <w:rPr>
                <w:bCs/>
                <w:iCs/>
                <w:lang w:val="en-GB"/>
              </w:rPr>
              <w:t xml:space="preserve">, if we never use them to make anything. </w:t>
            </w:r>
          </w:p>
          <w:p w14:paraId="68809195" w14:textId="30113943" w:rsidR="00E41B3E" w:rsidRPr="0043013F" w:rsidRDefault="00E41B3E" w:rsidP="0043013F">
            <w:pPr>
              <w:pStyle w:val="FALtext-normal"/>
              <w:rPr>
                <w:bCs/>
                <w:iCs/>
                <w:lang w:val="en-GB"/>
              </w:rPr>
            </w:pPr>
            <w:r>
              <w:rPr>
                <w:bCs/>
                <w:iCs/>
                <w:lang w:val="en-GB"/>
              </w:rPr>
              <w:t>Let's look at this in a bit more detail</w:t>
            </w:r>
            <w:r w:rsidR="00C06CB9">
              <w:rPr>
                <w:bCs/>
                <w:iCs/>
                <w:lang w:val="en-GB"/>
              </w:rPr>
              <w:t>.</w:t>
            </w:r>
          </w:p>
          <w:p w14:paraId="4399265C" w14:textId="77777777" w:rsidR="00E41B3E" w:rsidRPr="00711B02" w:rsidRDefault="00E41B3E" w:rsidP="0043013F">
            <w:pPr>
              <w:pStyle w:val="FALtext-normal"/>
            </w:pPr>
          </w:p>
        </w:tc>
        <w:tc>
          <w:tcPr>
            <w:tcW w:w="2459" w:type="pct"/>
            <w:tcBorders>
              <w:top w:val="single" w:sz="4" w:space="0" w:color="auto"/>
              <w:left w:val="nil"/>
              <w:bottom w:val="nil"/>
              <w:right w:val="nil"/>
            </w:tcBorders>
          </w:tcPr>
          <w:p w14:paraId="65615F6D" w14:textId="00EAA617" w:rsidR="00E41B3E" w:rsidRDefault="00E41B3E" w:rsidP="0043013F">
            <w:pPr>
              <w:pStyle w:val="Caption"/>
              <w:rPr>
                <w:noProof/>
              </w:rPr>
            </w:pPr>
            <w:r>
              <w:t xml:space="preserve">Slide  </w:t>
            </w:r>
            <w:r w:rsidR="00A6253A">
              <w:fldChar w:fldCharType="begin"/>
            </w:r>
            <w:r w:rsidR="00A6253A">
              <w:instrText xml:space="preserve"> SEQ Slide \* </w:instrText>
            </w:r>
            <w:r w:rsidR="00A6253A">
              <w:instrText xml:space="preserve">ARABIC </w:instrText>
            </w:r>
            <w:r w:rsidR="00A6253A">
              <w:fldChar w:fldCharType="separate"/>
            </w:r>
            <w:r w:rsidR="00930B4E">
              <w:rPr>
                <w:noProof/>
              </w:rPr>
              <w:t>32</w:t>
            </w:r>
            <w:r w:rsidR="00A6253A">
              <w:rPr>
                <w:noProof/>
              </w:rPr>
              <w:fldChar w:fldCharType="end"/>
            </w:r>
          </w:p>
          <w:p w14:paraId="6396C7CA" w14:textId="5613C555" w:rsidR="00E41B3E" w:rsidRPr="00C44A20" w:rsidRDefault="00E41B3E" w:rsidP="0043013F">
            <w:pPr>
              <w:pStyle w:val="Caption"/>
              <w:rPr>
                <w:noProof/>
              </w:rPr>
            </w:pPr>
            <w:r>
              <w:rPr>
                <w:noProof/>
              </w:rPr>
              <w:drawing>
                <wp:inline distT="0" distB="0" distL="0" distR="0" wp14:anchorId="37A82FE8" wp14:editId="5275BB4A">
                  <wp:extent cx="3088640" cy="2316480"/>
                  <wp:effectExtent l="25400" t="25400" r="35560" b="2032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8640" cy="2316480"/>
                          </a:xfrm>
                          <a:prstGeom prst="rect">
                            <a:avLst/>
                          </a:prstGeom>
                          <a:noFill/>
                          <a:ln>
                            <a:solidFill>
                              <a:schemeClr val="tx1"/>
                            </a:solidFill>
                          </a:ln>
                        </pic:spPr>
                      </pic:pic>
                    </a:graphicData>
                  </a:graphic>
                </wp:inline>
              </w:drawing>
            </w:r>
          </w:p>
        </w:tc>
      </w:tr>
    </w:tbl>
    <w:p w14:paraId="294C3B8B" w14:textId="77777777" w:rsidR="00D8141F" w:rsidRDefault="00D8141F"/>
    <w:tbl>
      <w:tblPr>
        <w:tblStyle w:val="TableGrid"/>
        <w:tblW w:w="5315" w:type="pct"/>
        <w:tblInd w:w="-60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04"/>
        <w:gridCol w:w="5075"/>
      </w:tblGrid>
      <w:tr w:rsidR="00A47D56" w:rsidRPr="00C02997" w14:paraId="50A5D0D6" w14:textId="77777777" w:rsidTr="00A47D56">
        <w:trPr>
          <w:cantSplit/>
          <w:trHeight w:val="3865"/>
        </w:trPr>
        <w:tc>
          <w:tcPr>
            <w:tcW w:w="2507" w:type="pct"/>
          </w:tcPr>
          <w:p w14:paraId="16B46F38" w14:textId="61A128E2" w:rsidR="00A47D56" w:rsidRDefault="00A47D56" w:rsidP="00A47D56">
            <w:pPr>
              <w:pStyle w:val="FALH3"/>
            </w:pPr>
            <w:r w:rsidRPr="00561326">
              <w:lastRenderedPageBreak/>
              <w:t xml:space="preserve">What makes a </w:t>
            </w:r>
            <w:r>
              <w:t xml:space="preserve">math task difficult? </w:t>
            </w:r>
            <w:r>
              <w:br/>
              <w:t>(</w:t>
            </w:r>
            <w:r w:rsidRPr="00E90CF6">
              <w:rPr>
                <w:b w:val="0"/>
              </w:rPr>
              <w:t>1</w:t>
            </w:r>
            <w:r w:rsidR="0042202A" w:rsidRPr="00E90CF6">
              <w:rPr>
                <w:b w:val="0"/>
              </w:rPr>
              <w:t>0</w:t>
            </w:r>
            <w:r w:rsidRPr="00E90CF6">
              <w:rPr>
                <w:b w:val="0"/>
              </w:rPr>
              <w:t xml:space="preserve"> minutes</w:t>
            </w:r>
            <w:r w:rsidR="0042202A" w:rsidRPr="00E90CF6">
              <w:rPr>
                <w:b w:val="0"/>
              </w:rPr>
              <w:t xml:space="preserve"> starting at ~ 65 minutes</w:t>
            </w:r>
            <w:r w:rsidRPr="00E90CF6">
              <w:rPr>
                <w:b w:val="0"/>
              </w:rPr>
              <w:t>)</w:t>
            </w:r>
          </w:p>
          <w:p w14:paraId="231B7550" w14:textId="77777777" w:rsidR="00A47D56" w:rsidRPr="00E90CF6" w:rsidRDefault="00A47D56" w:rsidP="00A47D56">
            <w:pPr>
              <w:pStyle w:val="FALH3"/>
              <w:rPr>
                <w:b w:val="0"/>
              </w:rPr>
            </w:pPr>
          </w:p>
          <w:p w14:paraId="6F7039DA" w14:textId="77777777" w:rsidR="00A47D56" w:rsidRPr="00E90CF6" w:rsidRDefault="00A47D56" w:rsidP="00A47D56">
            <w:pPr>
              <w:pStyle w:val="FALtext-normal"/>
              <w:rPr>
                <w:iCs/>
              </w:rPr>
            </w:pPr>
            <w:r w:rsidRPr="00E90CF6">
              <w:rPr>
                <w:iCs/>
              </w:rPr>
              <w:t>What makes a math task difficult?</w:t>
            </w:r>
          </w:p>
          <w:p w14:paraId="3F685E73" w14:textId="77777777" w:rsidR="00A47D56" w:rsidRPr="00E90CF6" w:rsidRDefault="00A47D56" w:rsidP="00A47D56">
            <w:pPr>
              <w:pStyle w:val="FALtext-normal"/>
              <w:rPr>
                <w:iCs/>
              </w:rPr>
            </w:pPr>
            <w:r w:rsidRPr="00E90CF6">
              <w:rPr>
                <w:iCs/>
              </w:rPr>
              <w:t>This is a key issue.</w:t>
            </w:r>
          </w:p>
          <w:p w14:paraId="21FC3E2B" w14:textId="0A3F671A" w:rsidR="00A47D56" w:rsidRPr="00E90CF6" w:rsidRDefault="00A47D56" w:rsidP="00A47D56">
            <w:pPr>
              <w:pStyle w:val="FALtext-normal"/>
              <w:rPr>
                <w:iCs/>
              </w:rPr>
            </w:pPr>
            <w:r w:rsidRPr="00E90CF6">
              <w:rPr>
                <w:iCs/>
              </w:rPr>
              <w:t xml:space="preserve">We are used to thinking it is just "harder math", more advanced content. But with the broader range of task-types that high standards </w:t>
            </w:r>
            <w:r w:rsidR="00C06CB9">
              <w:rPr>
                <w:iCs/>
              </w:rPr>
              <w:t>involve</w:t>
            </w:r>
            <w:r w:rsidRPr="00E90CF6">
              <w:rPr>
                <w:iCs/>
              </w:rPr>
              <w:t>, that is only part of the story.</w:t>
            </w:r>
          </w:p>
          <w:p w14:paraId="64E9A9AC" w14:textId="77777777" w:rsidR="00A47D56" w:rsidRDefault="00A47D56" w:rsidP="00A47D56">
            <w:pPr>
              <w:pStyle w:val="FALtext-normal"/>
              <w:rPr>
                <w:iCs/>
              </w:rPr>
            </w:pPr>
            <w:r>
              <w:rPr>
                <w:iCs/>
              </w:rPr>
              <w:t>Let's look at it.</w:t>
            </w:r>
          </w:p>
          <w:p w14:paraId="731F1235" w14:textId="77777777" w:rsidR="00A47D56" w:rsidRPr="00561326" w:rsidRDefault="00A47D56" w:rsidP="00A47D56">
            <w:pPr>
              <w:pStyle w:val="FALtext-normal"/>
              <w:rPr>
                <w:iCs/>
              </w:rPr>
            </w:pPr>
          </w:p>
        </w:tc>
        <w:tc>
          <w:tcPr>
            <w:tcW w:w="2493" w:type="pct"/>
          </w:tcPr>
          <w:p w14:paraId="0A0A7C95" w14:textId="25079BE8" w:rsidR="00A47D56" w:rsidRDefault="00A47D56" w:rsidP="00A47D56">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33</w:t>
            </w:r>
            <w:r w:rsidR="00A6253A">
              <w:rPr>
                <w:noProof/>
              </w:rPr>
              <w:fldChar w:fldCharType="end"/>
            </w:r>
          </w:p>
          <w:p w14:paraId="4F5A2763" w14:textId="0BDDDBFE" w:rsidR="00A47D56" w:rsidRPr="00C02997" w:rsidRDefault="0043013F" w:rsidP="00A47D56">
            <w:pPr>
              <w:pStyle w:val="Caption"/>
            </w:pPr>
            <w:r>
              <w:rPr>
                <w:noProof/>
              </w:rPr>
              <w:drawing>
                <wp:inline distT="0" distB="0" distL="0" distR="0" wp14:anchorId="3E5D4563" wp14:editId="5F8852D0">
                  <wp:extent cx="3081655" cy="23114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noFill/>
                          </a:ln>
                        </pic:spPr>
                      </pic:pic>
                    </a:graphicData>
                  </a:graphic>
                </wp:inline>
              </w:drawing>
            </w:r>
          </w:p>
        </w:tc>
      </w:tr>
      <w:tr w:rsidR="00A47D56" w:rsidRPr="00C02997" w14:paraId="472D4008" w14:textId="77777777" w:rsidTr="00A47D56">
        <w:tc>
          <w:tcPr>
            <w:tcW w:w="2507" w:type="pct"/>
          </w:tcPr>
          <w:p w14:paraId="044993B6" w14:textId="77777777" w:rsidR="00A47D56" w:rsidRPr="00DE3502" w:rsidRDefault="00A47D56" w:rsidP="00A47D56">
            <w:pPr>
              <w:pStyle w:val="FALtext-normal"/>
              <w:rPr>
                <w:lang w:val="en-GB"/>
              </w:rPr>
            </w:pPr>
            <w:r w:rsidRPr="00DE3502">
              <w:t>This</w:t>
            </w:r>
            <w:r>
              <w:t xml:space="preserve"> is</w:t>
            </w:r>
            <w:r w:rsidRPr="00DE3502">
              <w:t xml:space="preserve"> fairly obvious</w:t>
            </w:r>
          </w:p>
          <w:p w14:paraId="15B46B29" w14:textId="77777777" w:rsidR="00A47D56" w:rsidRDefault="00A47D56" w:rsidP="00A47D56">
            <w:pPr>
              <w:pStyle w:val="FALtext-bullet"/>
              <w:rPr>
                <w:lang w:val="en-GB"/>
              </w:rPr>
            </w:pPr>
            <w:r w:rsidRPr="00DE3502">
              <w:t xml:space="preserve">If a task is made more complex, it </w:t>
            </w:r>
            <w:r>
              <w:t>gets</w:t>
            </w:r>
            <w:r w:rsidRPr="00DE3502">
              <w:t xml:space="preserve"> harder</w:t>
            </w:r>
            <w:r>
              <w:t>.</w:t>
            </w:r>
          </w:p>
          <w:p w14:paraId="457FC6A8" w14:textId="77777777" w:rsidR="00A47D56" w:rsidRDefault="00A47D56" w:rsidP="00A47D56">
            <w:pPr>
              <w:pStyle w:val="FALtext-bullet"/>
              <w:rPr>
                <w:lang w:val="en-GB"/>
              </w:rPr>
            </w:pPr>
            <w:r w:rsidRPr="00DE3502">
              <w:t>If it needs advanced content, it’s harder – we’ve always known that and, perhaps, only that</w:t>
            </w:r>
            <w:r>
              <w:t>.</w:t>
            </w:r>
          </w:p>
          <w:p w14:paraId="51F4EECD" w14:textId="77777777" w:rsidR="00A47D56" w:rsidRDefault="00A47D56" w:rsidP="00A47D56">
            <w:pPr>
              <w:pStyle w:val="FALtext-bullet"/>
              <w:rPr>
                <w:lang w:val="en-GB"/>
              </w:rPr>
            </w:pPr>
            <w:r w:rsidRPr="00DE3502">
              <w:t>If you’ve been tau</w:t>
            </w:r>
            <w:r>
              <w:t xml:space="preserve">ght how to do one very like it, </w:t>
            </w:r>
            <w:r w:rsidRPr="00DE3502">
              <w:t>it’s easier</w:t>
            </w:r>
            <w:r>
              <w:t>.</w:t>
            </w:r>
          </w:p>
          <w:p w14:paraId="3C7A0B29" w14:textId="77777777" w:rsidR="00A47D56" w:rsidRPr="00DE3502" w:rsidRDefault="00A47D56" w:rsidP="00A47D56">
            <w:pPr>
              <w:pStyle w:val="FALtext-bullet"/>
              <w:rPr>
                <w:lang w:val="en-GB"/>
              </w:rPr>
            </w:pPr>
            <w:r w:rsidRPr="00DE3502">
              <w:t xml:space="preserve">Constructing </w:t>
            </w:r>
            <w:r>
              <w:t>a long chain</w:t>
            </w:r>
            <w:r w:rsidRPr="00DE3502">
              <w:t xml:space="preserve"> of reasoning is harder than responding to a </w:t>
            </w:r>
            <w:proofErr w:type="spellStart"/>
            <w:r>
              <w:t>scaffolded</w:t>
            </w:r>
            <w:proofErr w:type="spellEnd"/>
            <w:r>
              <w:t xml:space="preserve"> </w:t>
            </w:r>
            <w:r w:rsidRPr="00DE3502">
              <w:t>sequence of prompts</w:t>
            </w:r>
            <w:r>
              <w:t>.</w:t>
            </w:r>
          </w:p>
          <w:p w14:paraId="310AF1D2" w14:textId="5A50B8AB" w:rsidR="00D0036A" w:rsidRPr="00C848A5" w:rsidRDefault="00A47D56" w:rsidP="00D0036A">
            <w:pPr>
              <w:pStyle w:val="FALtext-normal"/>
            </w:pPr>
            <w:r w:rsidRPr="00DE3502">
              <w:t xml:space="preserve">But, though </w:t>
            </w:r>
            <w:r>
              <w:t>this is</w:t>
            </w:r>
            <w:r w:rsidRPr="00DE3502">
              <w:t xml:space="preserve"> obvious, it has profound implications because</w:t>
            </w:r>
            <w:r>
              <w:rPr>
                <w:lang w:val="en-GB"/>
              </w:rPr>
              <w:t xml:space="preserve"> </w:t>
            </w:r>
            <w:r w:rsidRPr="00DE3502">
              <w:t xml:space="preserve">the </w:t>
            </w:r>
            <w:r w:rsidR="00D0036A">
              <w:t>Standards</w:t>
            </w:r>
            <w:r w:rsidR="00D0036A" w:rsidRPr="00D0036A">
              <w:t>, like the 21</w:t>
            </w:r>
            <w:r w:rsidR="00D0036A" w:rsidRPr="00D0036A">
              <w:rPr>
                <w:vertAlign w:val="superscript"/>
              </w:rPr>
              <w:t>st</w:t>
            </w:r>
            <w:r w:rsidR="00D0036A" w:rsidRPr="00D0036A">
              <w:t xml:space="preserve"> century world, </w:t>
            </w:r>
            <w:r w:rsidR="00D0036A">
              <w:t>value</w:t>
            </w:r>
            <w:r w:rsidRPr="00DE3502">
              <w:t xml:space="preserve"> problem solving and reasoning</w:t>
            </w:r>
            <w:r w:rsidR="00D0036A">
              <w:t>.</w:t>
            </w:r>
            <w:r>
              <w:t xml:space="preserve"> </w:t>
            </w:r>
            <w:r w:rsidR="00D0036A">
              <w:rPr>
                <w:lang w:val="en-GB"/>
              </w:rPr>
              <w:t>This</w:t>
            </w:r>
            <w:r w:rsidRPr="00DE3502">
              <w:t xml:space="preserve"> means students tacklin</w:t>
            </w:r>
            <w:r>
              <w:t xml:space="preserve">g complex, non-routine tasks. </w:t>
            </w:r>
            <w:r>
              <w:br/>
              <w:t>S</w:t>
            </w:r>
            <w:r w:rsidRPr="00DE3502">
              <w:t>olving them demands long chains of reasoning.</w:t>
            </w:r>
          </w:p>
        </w:tc>
        <w:tc>
          <w:tcPr>
            <w:tcW w:w="2493" w:type="pct"/>
          </w:tcPr>
          <w:p w14:paraId="0BEBDB89" w14:textId="5F766FBF" w:rsidR="00A47D56" w:rsidRPr="00561326" w:rsidRDefault="00A47D56" w:rsidP="00A47D56">
            <w:pPr>
              <w:pStyle w:val="Caption"/>
              <w:rPr>
                <w:noProof/>
              </w:rPr>
            </w:pPr>
            <w:r>
              <w:t xml:space="preserve">Slide </w:t>
            </w:r>
            <w:r w:rsidR="00A6253A">
              <w:fldChar w:fldCharType="begin"/>
            </w:r>
            <w:r w:rsidR="00A6253A">
              <w:instrText xml:space="preserve"> SEQ Slide \* ARABIC </w:instrText>
            </w:r>
            <w:r w:rsidR="00A6253A">
              <w:fldChar w:fldCharType="separate"/>
            </w:r>
            <w:r w:rsidR="00930B4E">
              <w:rPr>
                <w:noProof/>
              </w:rPr>
              <w:t>34</w:t>
            </w:r>
            <w:r w:rsidR="00A6253A">
              <w:rPr>
                <w:noProof/>
              </w:rPr>
              <w:fldChar w:fldCharType="end"/>
            </w:r>
          </w:p>
          <w:p w14:paraId="7251CCDD" w14:textId="5599BD6C" w:rsidR="00A47D56" w:rsidRPr="00C02997" w:rsidRDefault="0042202A" w:rsidP="00A47D56">
            <w:r>
              <w:rPr>
                <w:noProof/>
              </w:rPr>
              <w:drawing>
                <wp:inline distT="0" distB="0" distL="0" distR="0" wp14:anchorId="3017AD6C" wp14:editId="73446DA8">
                  <wp:extent cx="3081655" cy="2311400"/>
                  <wp:effectExtent l="25400" t="25400" r="17145" b="25400"/>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r w:rsidR="00A47D56" w14:paraId="58BDB4D4" w14:textId="77777777" w:rsidTr="00A47D56">
        <w:trPr>
          <w:cantSplit/>
        </w:trPr>
        <w:tc>
          <w:tcPr>
            <w:tcW w:w="2507" w:type="pct"/>
          </w:tcPr>
          <w:p w14:paraId="2DFE5597" w14:textId="0278B2CE" w:rsidR="00A47D56" w:rsidRPr="00D76877" w:rsidRDefault="00A47D56" w:rsidP="00A47D56">
            <w:pPr>
              <w:pStyle w:val="FALtext-normal"/>
              <w:rPr>
                <w:lang w:val="en-GB"/>
              </w:rPr>
            </w:pPr>
            <w:r w:rsidRPr="00D76877">
              <w:rPr>
                <w:i/>
                <w:iCs/>
              </w:rPr>
              <w:t>Read the sentence below the diagram</w:t>
            </w:r>
          </w:p>
          <w:p w14:paraId="25A5B187" w14:textId="232FCC14" w:rsidR="004E2BA6" w:rsidRPr="004E2BA6" w:rsidRDefault="00A47D56" w:rsidP="004E2BA6">
            <w:pPr>
              <w:pStyle w:val="FALtext-normal"/>
              <w:rPr>
                <w:lang w:val="en-GB"/>
              </w:rPr>
            </w:pPr>
            <w:r w:rsidRPr="00D76877">
              <w:t xml:space="preserve">This means that </w:t>
            </w:r>
            <w:proofErr w:type="gramStart"/>
            <w:r w:rsidRPr="00D76877">
              <w:t>complex,</w:t>
            </w:r>
            <w:proofErr w:type="gramEnd"/>
            <w:r w:rsidRPr="00D76877">
              <w:t xml:space="preserve"> non-routine tasks</w:t>
            </w:r>
            <w:r w:rsidR="004E2BA6" w:rsidRPr="004E2BA6">
              <w:rPr>
                <w:lang w:val="en-GB"/>
              </w:rPr>
              <w:t xml:space="preserve"> should not require recently-learned content</w:t>
            </w:r>
            <w:r w:rsidR="00D0036A">
              <w:rPr>
                <w:lang w:val="en-GB"/>
              </w:rPr>
              <w:t>.</w:t>
            </w:r>
          </w:p>
          <w:p w14:paraId="031DA0F1" w14:textId="78E0DD4E" w:rsidR="00A47D56" w:rsidRPr="00D76877" w:rsidRDefault="00A47D56" w:rsidP="004E2BA6">
            <w:pPr>
              <w:pStyle w:val="FALtext-normal"/>
              <w:rPr>
                <w:lang w:val="en-GB"/>
              </w:rPr>
            </w:pPr>
            <w:r w:rsidRPr="00D76877">
              <w:t>Such tasks - the right side of the balance - complement technical exercises on grade level content (the left side)</w:t>
            </w:r>
          </w:p>
          <w:p w14:paraId="22B3EB42" w14:textId="77777777" w:rsidR="00A47D56" w:rsidRPr="00D76877" w:rsidRDefault="00A47D56" w:rsidP="00A47D56">
            <w:pPr>
              <w:pStyle w:val="FALtext-normal"/>
              <w:rPr>
                <w:lang w:val="en-GB"/>
              </w:rPr>
            </w:pPr>
            <w:r w:rsidRPr="00D76877">
              <w:t>Mathematical literacy, which is what PISA assesses, is</w:t>
            </w:r>
            <w:r>
              <w:rPr>
                <w:lang w:val="en-GB"/>
              </w:rPr>
              <w:t xml:space="preserve"> </w:t>
            </w:r>
            <w:r w:rsidRPr="00D76877">
              <w:t>“The sophisticated use of [relatively] elementary mathematics”</w:t>
            </w:r>
          </w:p>
          <w:p w14:paraId="14BBC4C7" w14:textId="6B703843" w:rsidR="00D0036A" w:rsidRPr="00D0036A" w:rsidRDefault="00A47D56" w:rsidP="00A47D56">
            <w:pPr>
              <w:pStyle w:val="FALtext-normal"/>
              <w:rPr>
                <w:i/>
                <w:iCs/>
              </w:rPr>
            </w:pPr>
            <w:r w:rsidRPr="00D76877">
              <w:rPr>
                <w:i/>
                <w:iCs/>
              </w:rPr>
              <w:t xml:space="preserve">Quote from Lynn Steen in </w:t>
            </w:r>
            <w:r w:rsidR="00D0036A">
              <w:rPr>
                <w:i/>
                <w:iCs/>
              </w:rPr>
              <w:t>"</w:t>
            </w:r>
            <w:r w:rsidRPr="00D76877">
              <w:rPr>
                <w:i/>
                <w:iCs/>
              </w:rPr>
              <w:t>Mathematics and Democracy</w:t>
            </w:r>
            <w:r w:rsidR="00D0036A">
              <w:rPr>
                <w:i/>
                <w:iCs/>
              </w:rPr>
              <w:t>".</w:t>
            </w:r>
          </w:p>
          <w:p w14:paraId="35362CC2" w14:textId="77777777" w:rsidR="00A47D56" w:rsidRDefault="00A47D56" w:rsidP="00A47D56">
            <w:pPr>
              <w:pStyle w:val="FALtext-normal"/>
            </w:pPr>
          </w:p>
          <w:p w14:paraId="3A1A33CB" w14:textId="77777777" w:rsidR="00C62CDC" w:rsidRPr="00DE3502" w:rsidRDefault="00C62CDC" w:rsidP="00A47D56">
            <w:pPr>
              <w:pStyle w:val="FALtext-normal"/>
            </w:pPr>
          </w:p>
        </w:tc>
        <w:tc>
          <w:tcPr>
            <w:tcW w:w="2493" w:type="pct"/>
          </w:tcPr>
          <w:p w14:paraId="1A41C180" w14:textId="586E0353" w:rsidR="00A47D56" w:rsidRDefault="00A47D56" w:rsidP="00A47D56">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35</w:t>
            </w:r>
            <w:r w:rsidR="00A6253A">
              <w:rPr>
                <w:noProof/>
              </w:rPr>
              <w:fldChar w:fldCharType="end"/>
            </w:r>
          </w:p>
          <w:p w14:paraId="67A8FB4D" w14:textId="77777777" w:rsidR="00A47D56" w:rsidRDefault="00A47D56" w:rsidP="00A47D56">
            <w:pPr>
              <w:pStyle w:val="Caption"/>
            </w:pPr>
            <w:r>
              <w:rPr>
                <w:noProof/>
              </w:rPr>
              <w:drawing>
                <wp:inline distT="0" distB="0" distL="0" distR="0" wp14:anchorId="095D6401" wp14:editId="5ED23AF3">
                  <wp:extent cx="3054626" cy="2288850"/>
                  <wp:effectExtent l="25400" t="25400" r="1905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5364" cy="2289403"/>
                          </a:xfrm>
                          <a:prstGeom prst="rect">
                            <a:avLst/>
                          </a:prstGeom>
                          <a:noFill/>
                          <a:ln>
                            <a:solidFill>
                              <a:schemeClr val="tx1"/>
                            </a:solidFill>
                          </a:ln>
                        </pic:spPr>
                      </pic:pic>
                    </a:graphicData>
                  </a:graphic>
                </wp:inline>
              </w:drawing>
            </w:r>
          </w:p>
        </w:tc>
      </w:tr>
      <w:tr w:rsidR="00A47D56" w14:paraId="4F472F49" w14:textId="77777777" w:rsidTr="00A47D56">
        <w:tc>
          <w:tcPr>
            <w:tcW w:w="2507" w:type="pct"/>
          </w:tcPr>
          <w:p w14:paraId="7803B468" w14:textId="77777777" w:rsidR="00D0036A" w:rsidRDefault="00D0036A" w:rsidP="00A47D56">
            <w:pPr>
              <w:pStyle w:val="FALtext-normal"/>
              <w:rPr>
                <w:iCs/>
              </w:rPr>
            </w:pPr>
          </w:p>
          <w:p w14:paraId="5138ADE6" w14:textId="77777777" w:rsidR="00A47D56" w:rsidRPr="00926A46" w:rsidRDefault="00A47D56" w:rsidP="00A47D56">
            <w:pPr>
              <w:pStyle w:val="FALtext-normal"/>
              <w:rPr>
                <w:iCs/>
                <w:lang w:val="en-GB"/>
              </w:rPr>
            </w:pPr>
            <w:r w:rsidRPr="00926A46">
              <w:rPr>
                <w:iCs/>
              </w:rPr>
              <w:t>It is useful to summarize these differences and distinguish between Novice tasks, Apprentice tasks and Expert tasks</w:t>
            </w:r>
            <w:r>
              <w:rPr>
                <w:iCs/>
              </w:rPr>
              <w:t>.</w:t>
            </w:r>
          </w:p>
          <w:p w14:paraId="63A73377" w14:textId="25D92DC9" w:rsidR="0042202A" w:rsidRDefault="00A47D56" w:rsidP="00A47D56">
            <w:pPr>
              <w:pStyle w:val="FALtext-normal"/>
              <w:rPr>
                <w:iCs/>
                <w:lang w:val="en-GB"/>
              </w:rPr>
            </w:pPr>
            <w:r w:rsidRPr="00926A46">
              <w:rPr>
                <w:iCs/>
              </w:rPr>
              <w:t>Their different kinds of difficulty are shown in this very schematic diagram</w:t>
            </w:r>
            <w:r w:rsidR="00154A31">
              <w:rPr>
                <w:iCs/>
              </w:rPr>
              <w:t xml:space="preserve"> </w:t>
            </w:r>
            <w:r w:rsidR="00154A31" w:rsidRPr="00154A31">
              <w:rPr>
                <w:iCs/>
                <w:lang w:val="en-GB"/>
              </w:rPr>
              <w:t>– by the font sizes</w:t>
            </w:r>
            <w:r>
              <w:rPr>
                <w:iCs/>
                <w:lang w:val="en-GB"/>
              </w:rPr>
              <w:t xml:space="preserve">. </w:t>
            </w:r>
          </w:p>
          <w:p w14:paraId="6B7D8E3B" w14:textId="77777777" w:rsidR="0042202A" w:rsidRPr="0042202A" w:rsidRDefault="0042202A" w:rsidP="0042202A">
            <w:pPr>
              <w:pStyle w:val="FALtext-normal"/>
              <w:rPr>
                <w:iCs/>
                <w:lang w:val="en-GB"/>
              </w:rPr>
            </w:pPr>
            <w:proofErr w:type="gramStart"/>
            <w:r w:rsidRPr="0042202A">
              <w:rPr>
                <w:i/>
                <w:iCs/>
              </w:rPr>
              <w:t>point</w:t>
            </w:r>
            <w:proofErr w:type="gramEnd"/>
            <w:r w:rsidRPr="0042202A">
              <w:rPr>
                <w:i/>
                <w:iCs/>
              </w:rPr>
              <w:t xml:space="preserve"> to diagram</w:t>
            </w:r>
          </w:p>
          <w:p w14:paraId="0674241B" w14:textId="206E5A30" w:rsidR="00A47D56" w:rsidRPr="00926A46" w:rsidRDefault="00A47D56" w:rsidP="00A47D56">
            <w:pPr>
              <w:pStyle w:val="FALtext-normal"/>
              <w:rPr>
                <w:iCs/>
                <w:lang w:val="en-GB"/>
              </w:rPr>
            </w:pPr>
            <w:r>
              <w:rPr>
                <w:iCs/>
              </w:rPr>
              <w:t>Moving from</w:t>
            </w:r>
            <w:r w:rsidRPr="00926A46">
              <w:rPr>
                <w:iCs/>
              </w:rPr>
              <w:t xml:space="preserve"> left to right</w:t>
            </w:r>
          </w:p>
          <w:p w14:paraId="3099C13A" w14:textId="6D98CDDF" w:rsidR="00A47D56" w:rsidRPr="00926A46" w:rsidRDefault="00A47D56" w:rsidP="00A47D56">
            <w:pPr>
              <w:pStyle w:val="FALtext-bullet"/>
              <w:rPr>
                <w:lang w:val="en-GB"/>
              </w:rPr>
            </w:pPr>
            <w:r w:rsidRPr="00926A46">
              <w:t>Complexity, unfamiliarity, and student auto</w:t>
            </w:r>
            <w:r w:rsidR="00D0036A">
              <w:t>n</w:t>
            </w:r>
            <w:r w:rsidRPr="00926A46">
              <w:t>omy increase</w:t>
            </w:r>
            <w:r>
              <w:rPr>
                <w:lang w:val="en-GB"/>
              </w:rPr>
              <w:t xml:space="preserve"> - </w:t>
            </w:r>
            <w:r>
              <w:t>a</w:t>
            </w:r>
            <w:r w:rsidRPr="00926A46">
              <w:t>long with the need for skill in the mathematical practices</w:t>
            </w:r>
          </w:p>
          <w:p w14:paraId="1596A85D" w14:textId="77777777" w:rsidR="00A47D56" w:rsidRPr="00926A46" w:rsidRDefault="00A47D56" w:rsidP="00A47D56">
            <w:pPr>
              <w:pStyle w:val="FALtext-bullet"/>
              <w:rPr>
                <w:lang w:val="en-GB"/>
              </w:rPr>
            </w:pPr>
            <w:r w:rsidRPr="00926A46">
              <w:t xml:space="preserve">Technical demand has to decrease to maintain the </w:t>
            </w:r>
            <w:r>
              <w:t>level</w:t>
            </w:r>
            <w:r w:rsidRPr="00926A46">
              <w:t xml:space="preserve"> of difficulty</w:t>
            </w:r>
          </w:p>
          <w:p w14:paraId="1D12C541" w14:textId="77777777" w:rsidR="0042202A" w:rsidRPr="0042202A" w:rsidRDefault="0042202A" w:rsidP="0042202A">
            <w:pPr>
              <w:pStyle w:val="FALtext-normal"/>
              <w:rPr>
                <w:iCs/>
                <w:lang w:val="en-GB"/>
              </w:rPr>
            </w:pPr>
            <w:r w:rsidRPr="00D0036A">
              <w:rPr>
                <w:b/>
                <w:iCs/>
              </w:rPr>
              <w:t>Handout 1</w:t>
            </w:r>
            <w:r w:rsidRPr="0042202A">
              <w:rPr>
                <w:iCs/>
              </w:rPr>
              <w:t xml:space="preserve"> summarizes these things – for later reading</w:t>
            </w:r>
          </w:p>
          <w:p w14:paraId="4FC5A68A" w14:textId="4B47D066" w:rsidR="00A47D56" w:rsidRPr="00926A46" w:rsidRDefault="00A47D56" w:rsidP="00A47D56">
            <w:pPr>
              <w:pStyle w:val="FALtext-normal"/>
              <w:rPr>
                <w:iCs/>
                <w:lang w:val="en-GB"/>
              </w:rPr>
            </w:pPr>
          </w:p>
        </w:tc>
        <w:tc>
          <w:tcPr>
            <w:tcW w:w="2493" w:type="pct"/>
          </w:tcPr>
          <w:p w14:paraId="6C92E328" w14:textId="190BF3B9" w:rsidR="00A47D56" w:rsidRDefault="00A47D56" w:rsidP="00A47D56">
            <w:pPr>
              <w:pStyle w:val="Caption"/>
              <w:rPr>
                <w:noProof/>
              </w:rPr>
            </w:pPr>
            <w:r>
              <w:t xml:space="preserve">Slide </w:t>
            </w:r>
            <w:r w:rsidR="00A6253A">
              <w:fldChar w:fldCharType="begin"/>
            </w:r>
            <w:r w:rsidR="00A6253A">
              <w:instrText xml:space="preserve"> SEQ Slide \* ARABIC </w:instrText>
            </w:r>
            <w:r w:rsidR="00A6253A">
              <w:fldChar w:fldCharType="separate"/>
            </w:r>
            <w:r w:rsidR="00930B4E">
              <w:rPr>
                <w:noProof/>
              </w:rPr>
              <w:t>36</w:t>
            </w:r>
            <w:r w:rsidR="00A6253A">
              <w:rPr>
                <w:noProof/>
              </w:rPr>
              <w:fldChar w:fldCharType="end"/>
            </w:r>
          </w:p>
          <w:p w14:paraId="5A216C5E" w14:textId="5F01DE75" w:rsidR="00A47D56" w:rsidRDefault="00D0036A" w:rsidP="00A47D56">
            <w:pPr>
              <w:pStyle w:val="Caption"/>
            </w:pPr>
            <w:r>
              <w:rPr>
                <w:noProof/>
              </w:rPr>
              <w:drawing>
                <wp:inline distT="0" distB="0" distL="0" distR="0" wp14:anchorId="3B56769D" wp14:editId="154BCFC7">
                  <wp:extent cx="3081655" cy="2311400"/>
                  <wp:effectExtent l="25400" t="25400" r="17145" b="2540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tc>
      </w:tr>
    </w:tbl>
    <w:p w14:paraId="6C94FCE4" w14:textId="77777777" w:rsidR="00D8141F" w:rsidRDefault="00D8141F" w:rsidP="00D0036A"/>
    <w:tbl>
      <w:tblPr>
        <w:tblStyle w:val="TableGrid"/>
        <w:tblW w:w="5315" w:type="pct"/>
        <w:tblInd w:w="-60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04"/>
        <w:gridCol w:w="5075"/>
      </w:tblGrid>
      <w:tr w:rsidR="00A47D56" w:rsidRPr="00711B02" w14:paraId="6E9AB940" w14:textId="77777777" w:rsidTr="00376999">
        <w:trPr>
          <w:cantSplit/>
        </w:trPr>
        <w:tc>
          <w:tcPr>
            <w:tcW w:w="2507" w:type="pct"/>
            <w:tcBorders>
              <w:top w:val="nil"/>
              <w:bottom w:val="single" w:sz="4" w:space="0" w:color="auto"/>
            </w:tcBorders>
          </w:tcPr>
          <w:p w14:paraId="1E060D4D" w14:textId="7CC9092C" w:rsidR="00A47D56" w:rsidRDefault="00A47D56" w:rsidP="00A47D56">
            <w:pPr>
              <w:pStyle w:val="FALH3"/>
            </w:pPr>
            <w:r>
              <w:t xml:space="preserve">What have we learned? </w:t>
            </w:r>
            <w:r w:rsidR="00154A31">
              <w:br/>
            </w:r>
            <w:r w:rsidRPr="00154A31">
              <w:rPr>
                <w:b w:val="0"/>
              </w:rPr>
              <w:t>(10 minutes</w:t>
            </w:r>
            <w:r w:rsidR="0042202A" w:rsidRPr="00154A31">
              <w:rPr>
                <w:b w:val="0"/>
              </w:rPr>
              <w:t xml:space="preserve"> starting at ~ 75 minutes</w:t>
            </w:r>
            <w:r w:rsidRPr="00154A31">
              <w:rPr>
                <w:b w:val="0"/>
              </w:rPr>
              <w:t>)</w:t>
            </w:r>
          </w:p>
          <w:p w14:paraId="69390DC0" w14:textId="5E5BE612" w:rsidR="00A47D56" w:rsidRDefault="00A47D56" w:rsidP="00A47D56">
            <w:pPr>
              <w:pStyle w:val="FALtext-normal"/>
            </w:pPr>
            <w:r w:rsidRPr="0022072B">
              <w:t xml:space="preserve">This session </w:t>
            </w:r>
            <w:r>
              <w:t>has been</w:t>
            </w:r>
            <w:r w:rsidRPr="0022072B">
              <w:t xml:space="preserve"> about diagnosis – learning what our </w:t>
            </w:r>
            <w:r>
              <w:t xml:space="preserve">current </w:t>
            </w:r>
            <w:r w:rsidR="00154A31" w:rsidRPr="00154A31">
              <w:t xml:space="preserve">program </w:t>
            </w:r>
            <w:r w:rsidRPr="0022072B">
              <w:t xml:space="preserve">is </w:t>
            </w:r>
            <w:r>
              <w:t xml:space="preserve">like </w:t>
            </w:r>
            <w:r w:rsidRPr="0022072B">
              <w:t>on coherence.</w:t>
            </w:r>
            <w:r>
              <w:t xml:space="preserve">  It has given us all something to think about.</w:t>
            </w:r>
          </w:p>
          <w:p w14:paraId="4CD1633A" w14:textId="77777777" w:rsidR="00A47D56" w:rsidRDefault="00A47D56" w:rsidP="00A47D56">
            <w:pPr>
              <w:pStyle w:val="FALtext-normal"/>
            </w:pPr>
            <w:r>
              <w:t>What are your initial impressions?</w:t>
            </w:r>
          </w:p>
          <w:p w14:paraId="17D8982A" w14:textId="77777777" w:rsidR="00A47D56" w:rsidRPr="00711B02" w:rsidRDefault="00A47D56" w:rsidP="00A47D56">
            <w:pPr>
              <w:pStyle w:val="FALtext-normal"/>
              <w:rPr>
                <w:i/>
              </w:rPr>
            </w:pPr>
            <w:r w:rsidRPr="00711B02">
              <w:rPr>
                <w:i/>
              </w:rPr>
              <w:t>Let people make their points but limit the time</w:t>
            </w:r>
            <w:r>
              <w:rPr>
                <w:i/>
              </w:rPr>
              <w:t>, moving on to the next slide</w:t>
            </w:r>
            <w:r w:rsidRPr="00711B02">
              <w:rPr>
                <w:i/>
              </w:rPr>
              <w:t xml:space="preserve"> </w:t>
            </w:r>
          </w:p>
          <w:p w14:paraId="6B5252E7" w14:textId="77777777" w:rsidR="00A47D56" w:rsidRPr="0022072B" w:rsidRDefault="00A47D56" w:rsidP="00A47D56">
            <w:pPr>
              <w:pStyle w:val="FALtext-normal"/>
              <w:rPr>
                <w:b/>
                <w:bCs/>
                <w:i/>
                <w:iCs/>
              </w:rPr>
            </w:pPr>
          </w:p>
        </w:tc>
        <w:tc>
          <w:tcPr>
            <w:tcW w:w="2493" w:type="pct"/>
            <w:tcBorders>
              <w:top w:val="nil"/>
              <w:bottom w:val="single" w:sz="4" w:space="0" w:color="auto"/>
            </w:tcBorders>
          </w:tcPr>
          <w:p w14:paraId="58EBDDDB" w14:textId="43A406DE" w:rsidR="007D1F6B" w:rsidRPr="007D1F6B" w:rsidRDefault="00A47D56" w:rsidP="007D1F6B">
            <w:pPr>
              <w:pStyle w:val="Caption"/>
            </w:pPr>
            <w:r>
              <w:t xml:space="preserve">Slide  </w:t>
            </w:r>
            <w:r w:rsidR="00A6253A">
              <w:fldChar w:fldCharType="begin"/>
            </w:r>
            <w:r w:rsidR="00A6253A">
              <w:instrText xml:space="preserve"> SEQ Slide \* ARABIC </w:instrText>
            </w:r>
            <w:r w:rsidR="00A6253A">
              <w:fldChar w:fldCharType="separate"/>
            </w:r>
            <w:r w:rsidR="00930B4E">
              <w:rPr>
                <w:noProof/>
              </w:rPr>
              <w:t>37</w:t>
            </w:r>
            <w:r w:rsidR="00A6253A">
              <w:rPr>
                <w:noProof/>
              </w:rPr>
              <w:fldChar w:fldCharType="end"/>
            </w:r>
          </w:p>
          <w:p w14:paraId="4579D986" w14:textId="77777777" w:rsidR="00A47D56" w:rsidRPr="00711B02" w:rsidRDefault="00A47D56" w:rsidP="00A47D56">
            <w:r>
              <w:rPr>
                <w:noProof/>
              </w:rPr>
              <w:drawing>
                <wp:inline distT="0" distB="0" distL="0" distR="0" wp14:anchorId="1C6F2162" wp14:editId="6E605E34">
                  <wp:extent cx="2829128" cy="2123595"/>
                  <wp:effectExtent l="25400" t="25400" r="15875" b="355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9128" cy="2123595"/>
                          </a:xfrm>
                          <a:prstGeom prst="rect">
                            <a:avLst/>
                          </a:prstGeom>
                          <a:noFill/>
                          <a:ln>
                            <a:solidFill>
                              <a:schemeClr val="tx1"/>
                            </a:solidFill>
                          </a:ln>
                        </pic:spPr>
                      </pic:pic>
                    </a:graphicData>
                  </a:graphic>
                </wp:inline>
              </w:drawing>
            </w:r>
          </w:p>
        </w:tc>
      </w:tr>
      <w:tr w:rsidR="00A47D56" w:rsidRPr="00C44A20" w14:paraId="698EFF57" w14:textId="77777777" w:rsidTr="00376999">
        <w:tc>
          <w:tcPr>
            <w:tcW w:w="2507" w:type="pct"/>
            <w:tcBorders>
              <w:bottom w:val="nil"/>
            </w:tcBorders>
          </w:tcPr>
          <w:p w14:paraId="40C1C8B5" w14:textId="1F768893" w:rsidR="00A47D56" w:rsidRPr="003E6FD0" w:rsidRDefault="00A47D56" w:rsidP="00A47D56">
            <w:pPr>
              <w:pStyle w:val="FALtext-normal"/>
              <w:rPr>
                <w:lang w:val="en-GB"/>
              </w:rPr>
            </w:pPr>
            <w:r>
              <w:t>Obviously there is a lot to talk through another time</w:t>
            </w:r>
            <w:r>
              <w:rPr>
                <w:lang w:val="en-GB"/>
              </w:rPr>
              <w:br/>
            </w:r>
            <w:r w:rsidRPr="0022072B">
              <w:t>B</w:t>
            </w:r>
            <w:r>
              <w:t>ut b</w:t>
            </w:r>
            <w:r w:rsidRPr="0022072B">
              <w:t>efore we finish, let’s look forward</w:t>
            </w:r>
          </w:p>
          <w:p w14:paraId="653D965A" w14:textId="77777777" w:rsidR="00A47D56" w:rsidRDefault="00A47D56" w:rsidP="00A47D56">
            <w:pPr>
              <w:pStyle w:val="FALtext-normal"/>
              <w:rPr>
                <w:i/>
              </w:rPr>
            </w:pPr>
            <w:r>
              <w:rPr>
                <w:i/>
              </w:rPr>
              <w:t>Read the slide</w:t>
            </w:r>
          </w:p>
          <w:p w14:paraId="06BDE94B" w14:textId="77777777" w:rsidR="00A47D56" w:rsidRDefault="00A47D56" w:rsidP="00A47D56">
            <w:pPr>
              <w:pStyle w:val="FALtext-normal"/>
              <w:rPr>
                <w:i/>
              </w:rPr>
            </w:pPr>
          </w:p>
          <w:p w14:paraId="3EAB999E" w14:textId="77777777" w:rsidR="00A47D56" w:rsidRDefault="00A47D56" w:rsidP="00A47D56">
            <w:pPr>
              <w:pStyle w:val="FALtext-normal"/>
            </w:pPr>
            <w:r w:rsidRPr="00A363CB">
              <w:t xml:space="preserve">Given this context, and where </w:t>
            </w:r>
            <w:r>
              <w:t xml:space="preserve">do we think </w:t>
            </w:r>
            <w:r w:rsidRPr="00A363CB">
              <w:t>we are</w:t>
            </w:r>
            <w:r>
              <w:t>?</w:t>
            </w:r>
          </w:p>
          <w:p w14:paraId="58312527" w14:textId="77777777" w:rsidR="00A47D56" w:rsidRDefault="00A47D56" w:rsidP="00A47D56">
            <w:pPr>
              <w:pStyle w:val="FALtext-normal"/>
            </w:pPr>
          </w:p>
          <w:p w14:paraId="2198177C" w14:textId="77777777" w:rsidR="00A47D56" w:rsidRDefault="00A47D56" w:rsidP="00A47D56">
            <w:pPr>
              <w:pStyle w:val="FALtext-normal"/>
            </w:pPr>
            <w:r>
              <w:t>Let's begin to think about strategies for improvement - clearly something to follow up on if we think it's needed.</w:t>
            </w:r>
          </w:p>
          <w:p w14:paraId="62C9B727" w14:textId="77777777" w:rsidR="00154A31" w:rsidRDefault="00154A31" w:rsidP="00A47D56">
            <w:pPr>
              <w:pStyle w:val="FALtext-normal"/>
            </w:pPr>
          </w:p>
          <w:p w14:paraId="6F843B77" w14:textId="77777777" w:rsidR="00154A31" w:rsidRDefault="00154A31" w:rsidP="00A47D56">
            <w:pPr>
              <w:pStyle w:val="FALtext-normal"/>
            </w:pPr>
          </w:p>
          <w:p w14:paraId="706B3271" w14:textId="77777777" w:rsidR="00154A31" w:rsidRPr="00A363CB" w:rsidRDefault="00154A31" w:rsidP="00376999">
            <w:pPr>
              <w:pStyle w:val="FALtext-normal"/>
              <w:ind w:firstLine="720"/>
            </w:pPr>
          </w:p>
        </w:tc>
        <w:tc>
          <w:tcPr>
            <w:tcW w:w="2493" w:type="pct"/>
            <w:tcBorders>
              <w:bottom w:val="nil"/>
            </w:tcBorders>
          </w:tcPr>
          <w:p w14:paraId="5B7AFAC2" w14:textId="7EE4C799" w:rsidR="00A47D56" w:rsidRDefault="00A47D56" w:rsidP="00A47D56">
            <w:pPr>
              <w:pStyle w:val="Caption"/>
              <w:rPr>
                <w:noProof/>
              </w:rPr>
            </w:pPr>
            <w:r>
              <w:lastRenderedPageBreak/>
              <w:t xml:space="preserve">Slide </w:t>
            </w:r>
            <w:r w:rsidR="00A6253A">
              <w:fldChar w:fldCharType="begin"/>
            </w:r>
            <w:r w:rsidR="00A6253A">
              <w:instrText xml:space="preserve"> SEQ Slide \* ARABIC </w:instrText>
            </w:r>
            <w:r w:rsidR="00A6253A">
              <w:fldChar w:fldCharType="separate"/>
            </w:r>
            <w:r w:rsidR="00930B4E">
              <w:rPr>
                <w:noProof/>
              </w:rPr>
              <w:t>38</w:t>
            </w:r>
            <w:r w:rsidR="00A6253A">
              <w:rPr>
                <w:noProof/>
              </w:rPr>
              <w:fldChar w:fldCharType="end"/>
            </w:r>
          </w:p>
          <w:p w14:paraId="17F2B8EC" w14:textId="564D91F0" w:rsidR="00A47D56" w:rsidRDefault="00376999" w:rsidP="00A47D56">
            <w:pPr>
              <w:pStyle w:val="Caption"/>
            </w:pPr>
            <w:r>
              <w:rPr>
                <w:noProof/>
              </w:rPr>
              <w:drawing>
                <wp:inline distT="0" distB="0" distL="0" distR="0" wp14:anchorId="1E5B071B" wp14:editId="71507DE0">
                  <wp:extent cx="3081655" cy="2311400"/>
                  <wp:effectExtent l="25400" t="25400" r="17145" b="2540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81655" cy="2311400"/>
                          </a:xfrm>
                          <a:prstGeom prst="rect">
                            <a:avLst/>
                          </a:prstGeom>
                          <a:noFill/>
                          <a:ln>
                            <a:solidFill>
                              <a:schemeClr val="tx1"/>
                            </a:solidFill>
                          </a:ln>
                        </pic:spPr>
                      </pic:pic>
                    </a:graphicData>
                  </a:graphic>
                </wp:inline>
              </w:drawing>
            </w:r>
          </w:p>
          <w:p w14:paraId="55AD0468" w14:textId="77777777" w:rsidR="00A47D56" w:rsidRPr="00C44A20" w:rsidRDefault="00A47D56" w:rsidP="00A47D56"/>
        </w:tc>
      </w:tr>
      <w:tr w:rsidR="00A47D56" w:rsidRPr="00C44A20" w14:paraId="5E0ED7FF" w14:textId="77777777" w:rsidTr="00376999">
        <w:tc>
          <w:tcPr>
            <w:tcW w:w="2507" w:type="pct"/>
            <w:tcBorders>
              <w:top w:val="nil"/>
            </w:tcBorders>
          </w:tcPr>
          <w:p w14:paraId="2DE6AC96" w14:textId="08763BB0" w:rsidR="00A47D56" w:rsidRPr="007352F1" w:rsidRDefault="00A47D56" w:rsidP="00A47D56">
            <w:pPr>
              <w:pStyle w:val="FALtext-normal"/>
              <w:rPr>
                <w:lang w:val="en-GB"/>
              </w:rPr>
            </w:pPr>
            <w:r w:rsidRPr="007352F1">
              <w:rPr>
                <w:i/>
                <w:iCs/>
              </w:rPr>
              <w:lastRenderedPageBreak/>
              <w:t xml:space="preserve">Read the first bullet </w:t>
            </w:r>
          </w:p>
          <w:p w14:paraId="0577B343" w14:textId="77777777" w:rsidR="00A47D56" w:rsidRPr="007352F1" w:rsidRDefault="00A47D56" w:rsidP="00A47D56">
            <w:pPr>
              <w:pStyle w:val="FALtext-normal"/>
              <w:rPr>
                <w:lang w:val="en-GB"/>
              </w:rPr>
            </w:pPr>
            <w:r w:rsidRPr="007352F1">
              <w:t xml:space="preserve">The right balance of task-types is not </w:t>
            </w:r>
            <w:r w:rsidRPr="001E60B3">
              <w:rPr>
                <w:b/>
                <w:i/>
              </w:rPr>
              <w:t>sufficient</w:t>
            </w:r>
            <w:r w:rsidRPr="007352F1">
              <w:t xml:space="preserve"> to guarantee coherence</w:t>
            </w:r>
            <w:r>
              <w:rPr>
                <w:lang w:val="en-GB"/>
              </w:rPr>
              <w:t xml:space="preserve">  (</w:t>
            </w:r>
            <w:r w:rsidRPr="007352F1">
              <w:t xml:space="preserve">a teacher </w:t>
            </w:r>
            <w:r>
              <w:t>could</w:t>
            </w:r>
            <w:r w:rsidRPr="007352F1">
              <w:t xml:space="preserve"> </w:t>
            </w:r>
            <w:r>
              <w:t>show</w:t>
            </w:r>
            <w:r w:rsidRPr="007352F1">
              <w:t xml:space="preserve"> the studen</w:t>
            </w:r>
            <w:r>
              <w:t>ts how to tackle an expert task, for example, reducing it to a sequence of novice tasks)</w:t>
            </w:r>
            <w:r>
              <w:rPr>
                <w:lang w:val="en-GB"/>
              </w:rPr>
              <w:br/>
              <w:t>b</w:t>
            </w:r>
            <w:proofErr w:type="spellStart"/>
            <w:r w:rsidRPr="007352F1">
              <w:t>ut</w:t>
            </w:r>
            <w:proofErr w:type="spellEnd"/>
            <w:r w:rsidRPr="007352F1">
              <w:t xml:space="preserve"> it is a </w:t>
            </w:r>
            <w:r w:rsidRPr="00A363CB">
              <w:rPr>
                <w:i/>
              </w:rPr>
              <w:t>necessary</w:t>
            </w:r>
            <w:r w:rsidRPr="007352F1">
              <w:t xml:space="preserve"> condition, an </w:t>
            </w:r>
            <w:r w:rsidRPr="001E60B3">
              <w:rPr>
                <w:b/>
                <w:i/>
              </w:rPr>
              <w:t>essential</w:t>
            </w:r>
            <w:r w:rsidRPr="007352F1">
              <w:t xml:space="preserve"> opportunity to learn, and to perform</w:t>
            </w:r>
          </w:p>
          <w:p w14:paraId="5C24D0BA" w14:textId="02BAC9F2" w:rsidR="00A47D56" w:rsidRDefault="00A47D56" w:rsidP="00A47D56">
            <w:pPr>
              <w:pStyle w:val="FALtext-normal"/>
            </w:pPr>
            <w:r w:rsidRPr="007352F1">
              <w:t xml:space="preserve">The Mathematics Improvement Network has developed a follow </w:t>
            </w:r>
            <w:r w:rsidR="008C0A27">
              <w:t>up</w:t>
            </w:r>
            <w:r w:rsidRPr="007352F1">
              <w:t xml:space="preserve"> session</w:t>
            </w:r>
            <w:r w:rsidRPr="007352F1">
              <w:br/>
              <w:t>through which we can review ways to improve coherence</w:t>
            </w:r>
            <w:r>
              <w:t>.</w:t>
            </w:r>
          </w:p>
          <w:p w14:paraId="0B68630A" w14:textId="77777777" w:rsidR="00A47D56" w:rsidRPr="006270F0" w:rsidRDefault="00A47D56" w:rsidP="00A47D56">
            <w:pPr>
              <w:pStyle w:val="FALtext-normal"/>
              <w:rPr>
                <w:lang w:val="en-GB"/>
              </w:rPr>
            </w:pPr>
            <w:r w:rsidRPr="00B07558">
              <w:t>Shall we move to schedule that?</w:t>
            </w:r>
          </w:p>
        </w:tc>
        <w:tc>
          <w:tcPr>
            <w:tcW w:w="2493" w:type="pct"/>
            <w:tcBorders>
              <w:top w:val="nil"/>
            </w:tcBorders>
          </w:tcPr>
          <w:p w14:paraId="3EAC2696" w14:textId="4FE57243" w:rsidR="00A47D56" w:rsidRDefault="00A47D56" w:rsidP="00A47D56">
            <w:pPr>
              <w:pStyle w:val="Caption"/>
              <w:rPr>
                <w:noProof/>
              </w:rPr>
            </w:pPr>
            <w:r>
              <w:t xml:space="preserve">Slide </w:t>
            </w:r>
            <w:r w:rsidR="00A6253A">
              <w:fldChar w:fldCharType="begin"/>
            </w:r>
            <w:r w:rsidR="00A6253A">
              <w:instrText xml:space="preserve"> SEQ Slide \* ARABIC </w:instrText>
            </w:r>
            <w:r w:rsidR="00A6253A">
              <w:fldChar w:fldCharType="separate"/>
            </w:r>
            <w:r w:rsidR="00930B4E">
              <w:rPr>
                <w:noProof/>
              </w:rPr>
              <w:t>39</w:t>
            </w:r>
            <w:r w:rsidR="00A6253A">
              <w:rPr>
                <w:noProof/>
              </w:rPr>
              <w:fldChar w:fldCharType="end"/>
            </w:r>
          </w:p>
          <w:p w14:paraId="6D512BEB" w14:textId="77777777" w:rsidR="00A47D56" w:rsidRPr="00C44A20" w:rsidRDefault="00A47D56" w:rsidP="00A47D56">
            <w:r>
              <w:rPr>
                <w:noProof/>
              </w:rPr>
              <w:drawing>
                <wp:inline distT="0" distB="0" distL="0" distR="0" wp14:anchorId="1729C6CC" wp14:editId="38BC43C5">
                  <wp:extent cx="3080385" cy="2192020"/>
                  <wp:effectExtent l="25400" t="25400" r="18415" b="177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0385" cy="2192020"/>
                          </a:xfrm>
                          <a:prstGeom prst="rect">
                            <a:avLst/>
                          </a:prstGeom>
                          <a:noFill/>
                          <a:ln>
                            <a:solidFill>
                              <a:schemeClr val="tx1"/>
                            </a:solidFill>
                          </a:ln>
                        </pic:spPr>
                      </pic:pic>
                    </a:graphicData>
                  </a:graphic>
                </wp:inline>
              </w:drawing>
            </w:r>
          </w:p>
        </w:tc>
      </w:tr>
      <w:tr w:rsidR="00A47D56" w:rsidRPr="009B0298" w14:paraId="4955641E" w14:textId="77777777" w:rsidTr="00A47D56">
        <w:trPr>
          <w:cantSplit/>
        </w:trPr>
        <w:tc>
          <w:tcPr>
            <w:tcW w:w="2507" w:type="pct"/>
          </w:tcPr>
          <w:p w14:paraId="7A8134C3" w14:textId="77777777" w:rsidR="00A47D56" w:rsidRDefault="00A47D56" w:rsidP="00A47D56">
            <w:pPr>
              <w:pStyle w:val="FALtext-normal"/>
            </w:pPr>
          </w:p>
          <w:p w14:paraId="49D228F5" w14:textId="77777777" w:rsidR="00A47D56" w:rsidRDefault="00A47D56" w:rsidP="00A47D56">
            <w:pPr>
              <w:pStyle w:val="FALtext-normal"/>
            </w:pPr>
            <w:r>
              <w:t>We have not looked at professional development - one of the four areas over which coherence is important that we set out at the beginning.</w:t>
            </w:r>
          </w:p>
          <w:p w14:paraId="1E7A0C42" w14:textId="77777777" w:rsidR="00A47D56" w:rsidRDefault="00A47D56" w:rsidP="00A47D56">
            <w:pPr>
              <w:pStyle w:val="FALtext-normal"/>
              <w:rPr>
                <w:i/>
                <w:iCs/>
              </w:rPr>
            </w:pPr>
            <w:r w:rsidRPr="0022072B">
              <w:rPr>
                <w:i/>
                <w:iCs/>
              </w:rPr>
              <w:t>Read the slide</w:t>
            </w:r>
          </w:p>
          <w:p w14:paraId="4B34FDDE" w14:textId="77777777" w:rsidR="00A47D56" w:rsidRDefault="00A47D56" w:rsidP="00A47D56">
            <w:pPr>
              <w:pStyle w:val="FALtext-normal"/>
              <w:rPr>
                <w:iCs/>
              </w:rPr>
            </w:pPr>
            <w:r w:rsidRPr="00F91F9C">
              <w:rPr>
                <w:iCs/>
              </w:rPr>
              <w:t xml:space="preserve">In this district we </w:t>
            </w:r>
            <w:r>
              <w:rPr>
                <w:iCs/>
              </w:rPr>
              <w:t xml:space="preserve">have a lot of experience and some well-established professional development.  But it's expensive and we don't always see the changes we would like in our classroom </w:t>
            </w:r>
            <w:proofErr w:type="gramStart"/>
            <w:r>
              <w:rPr>
                <w:iCs/>
              </w:rPr>
              <w:t>visits</w:t>
            </w:r>
            <w:proofErr w:type="gramEnd"/>
            <w:r>
              <w:rPr>
                <w:iCs/>
              </w:rPr>
              <w:t xml:space="preserve"> afterwards. </w:t>
            </w:r>
          </w:p>
          <w:p w14:paraId="4AFC08D6" w14:textId="77777777" w:rsidR="00A47D56" w:rsidRPr="00B07558" w:rsidRDefault="00A47D56" w:rsidP="00A47D56">
            <w:pPr>
              <w:pStyle w:val="FALtext-normal"/>
              <w:rPr>
                <w:lang w:val="en-GB"/>
              </w:rPr>
            </w:pPr>
            <w:r>
              <w:rPr>
                <w:iCs/>
              </w:rPr>
              <w:t xml:space="preserve">This </w:t>
            </w:r>
            <w:proofErr w:type="spellStart"/>
            <w:r>
              <w:rPr>
                <w:iCs/>
              </w:rPr>
              <w:t>MathNIC</w:t>
            </w:r>
            <w:proofErr w:type="spellEnd"/>
            <w:r>
              <w:rPr>
                <w:iCs/>
              </w:rPr>
              <w:t xml:space="preserve"> workshop is about issues in design of PD.  Would we like to look at that?</w:t>
            </w:r>
          </w:p>
          <w:p w14:paraId="41EBD5C1" w14:textId="77777777" w:rsidR="00A47D56" w:rsidRPr="00DE3502" w:rsidRDefault="00A47D56" w:rsidP="00A47D56">
            <w:pPr>
              <w:pStyle w:val="FALtext-normal"/>
            </w:pPr>
          </w:p>
        </w:tc>
        <w:tc>
          <w:tcPr>
            <w:tcW w:w="2493" w:type="pct"/>
          </w:tcPr>
          <w:p w14:paraId="0F74290E" w14:textId="094D4CB4" w:rsidR="00A47D56" w:rsidRDefault="00A47D56" w:rsidP="00A47D56">
            <w:pPr>
              <w:pStyle w:val="Caption"/>
              <w:rPr>
                <w:noProof/>
              </w:rPr>
            </w:pPr>
            <w:r>
              <w:t xml:space="preserve">Slide  </w:t>
            </w:r>
            <w:r w:rsidR="00A6253A">
              <w:fldChar w:fldCharType="begin"/>
            </w:r>
            <w:r w:rsidR="00A6253A">
              <w:instrText xml:space="preserve"> SEQ Slide \* ARABIC </w:instrText>
            </w:r>
            <w:r w:rsidR="00A6253A">
              <w:fldChar w:fldCharType="separate"/>
            </w:r>
            <w:r w:rsidR="00930B4E">
              <w:rPr>
                <w:noProof/>
              </w:rPr>
              <w:t>40</w:t>
            </w:r>
            <w:r w:rsidR="00A6253A">
              <w:rPr>
                <w:noProof/>
              </w:rPr>
              <w:fldChar w:fldCharType="end"/>
            </w:r>
          </w:p>
          <w:p w14:paraId="7657ACB0" w14:textId="77777777" w:rsidR="00A47D56" w:rsidRDefault="00A47D56" w:rsidP="00A47D56">
            <w:r>
              <w:rPr>
                <w:noProof/>
              </w:rPr>
              <w:drawing>
                <wp:inline distT="0" distB="0" distL="0" distR="0" wp14:anchorId="2980B73B" wp14:editId="4A022408">
                  <wp:extent cx="3080385" cy="2256790"/>
                  <wp:effectExtent l="25400" t="25400" r="18415" b="2921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0385" cy="2256790"/>
                          </a:xfrm>
                          <a:prstGeom prst="rect">
                            <a:avLst/>
                          </a:prstGeom>
                          <a:noFill/>
                          <a:ln>
                            <a:solidFill>
                              <a:schemeClr val="tx1"/>
                            </a:solidFill>
                          </a:ln>
                        </pic:spPr>
                      </pic:pic>
                    </a:graphicData>
                  </a:graphic>
                </wp:inline>
              </w:drawing>
            </w:r>
          </w:p>
          <w:p w14:paraId="1C88DB65" w14:textId="77777777" w:rsidR="00A47D56" w:rsidRPr="009B0298" w:rsidRDefault="00A47D56" w:rsidP="00A47D56"/>
        </w:tc>
      </w:tr>
      <w:tr w:rsidR="00A47D56" w14:paraId="52DDA77C" w14:textId="77777777" w:rsidTr="00A47D56">
        <w:tc>
          <w:tcPr>
            <w:tcW w:w="2507" w:type="pct"/>
          </w:tcPr>
          <w:p w14:paraId="6BEEB61A" w14:textId="77777777" w:rsidR="00A47D56" w:rsidRDefault="00A47D56" w:rsidP="00A47D56">
            <w:pPr>
              <w:pStyle w:val="FALtext-normal"/>
            </w:pPr>
          </w:p>
          <w:p w14:paraId="3FCCF02B" w14:textId="3B3BDB49" w:rsidR="00A47D56" w:rsidRPr="009B0298" w:rsidRDefault="00A47D56" w:rsidP="00A47D56">
            <w:pPr>
              <w:pStyle w:val="FALtext-normal"/>
              <w:rPr>
                <w:lang w:val="en-GB"/>
              </w:rPr>
            </w:pPr>
            <w:r w:rsidRPr="009B0298">
              <w:rPr>
                <w:i/>
                <w:iCs/>
              </w:rPr>
              <w:t>Insert your contact details on this slide</w:t>
            </w:r>
            <w:r w:rsidR="00D47EDD">
              <w:rPr>
                <w:i/>
                <w:iCs/>
              </w:rPr>
              <w:t>.</w:t>
            </w:r>
          </w:p>
          <w:p w14:paraId="34266AAD" w14:textId="77777777" w:rsidR="00A47D56" w:rsidRPr="00DE3502" w:rsidRDefault="00A47D56" w:rsidP="00A47D56">
            <w:pPr>
              <w:pStyle w:val="FALtext-normal"/>
            </w:pPr>
          </w:p>
        </w:tc>
        <w:tc>
          <w:tcPr>
            <w:tcW w:w="2493" w:type="pct"/>
          </w:tcPr>
          <w:p w14:paraId="40D74C82" w14:textId="6D06742D" w:rsidR="00A47D56" w:rsidRDefault="00A47D56" w:rsidP="00A47D56">
            <w:pPr>
              <w:pStyle w:val="Caption"/>
              <w:rPr>
                <w:noProof/>
              </w:rPr>
            </w:pPr>
            <w:r>
              <w:t xml:space="preserve">Slide  </w:t>
            </w:r>
            <w:r w:rsidR="00A6253A">
              <w:fldChar w:fldCharType="begin"/>
            </w:r>
            <w:r w:rsidR="00A6253A">
              <w:instrText xml:space="preserve"> SEQ Slide \* ARABIC </w:instrText>
            </w:r>
            <w:r w:rsidR="00A6253A">
              <w:fldChar w:fldCharType="separate"/>
            </w:r>
            <w:r w:rsidR="00930B4E">
              <w:rPr>
                <w:noProof/>
              </w:rPr>
              <w:t>41</w:t>
            </w:r>
            <w:r w:rsidR="00A6253A">
              <w:rPr>
                <w:noProof/>
              </w:rPr>
              <w:fldChar w:fldCharType="end"/>
            </w:r>
          </w:p>
          <w:p w14:paraId="1E9EF304" w14:textId="77777777" w:rsidR="00A47D56" w:rsidRDefault="00A47D56" w:rsidP="00A47D56">
            <w:pPr>
              <w:pStyle w:val="Caption"/>
            </w:pPr>
            <w:r>
              <w:rPr>
                <w:noProof/>
              </w:rPr>
              <w:drawing>
                <wp:inline distT="0" distB="0" distL="0" distR="0" wp14:anchorId="4F2D1954" wp14:editId="10317DDD">
                  <wp:extent cx="3081020" cy="2312670"/>
                  <wp:effectExtent l="25400" t="25400" r="17780" b="241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1020" cy="2312670"/>
                          </a:xfrm>
                          <a:prstGeom prst="rect">
                            <a:avLst/>
                          </a:prstGeom>
                          <a:noFill/>
                          <a:ln>
                            <a:solidFill>
                              <a:schemeClr val="tx1"/>
                            </a:solidFill>
                          </a:ln>
                        </pic:spPr>
                      </pic:pic>
                    </a:graphicData>
                  </a:graphic>
                </wp:inline>
              </w:drawing>
            </w:r>
          </w:p>
        </w:tc>
      </w:tr>
    </w:tbl>
    <w:p w14:paraId="2CB0E84F" w14:textId="3728344C" w:rsidR="00BB79D2" w:rsidRDefault="00BB79D2">
      <w:pPr>
        <w:tabs>
          <w:tab w:val="clear" w:pos="851"/>
          <w:tab w:val="clear" w:pos="1276"/>
        </w:tabs>
        <w:spacing w:before="0" w:after="0"/>
        <w:rPr>
          <w:rFonts w:ascii="Rockwell" w:hAnsi="Rockwell"/>
          <w:b/>
          <w:color w:val="6A141A"/>
          <w:szCs w:val="22"/>
        </w:rPr>
      </w:pPr>
    </w:p>
    <w:p w14:paraId="1C6B2712" w14:textId="77777777" w:rsidR="00BB79D2" w:rsidRDefault="00BB79D2">
      <w:pPr>
        <w:tabs>
          <w:tab w:val="clear" w:pos="851"/>
          <w:tab w:val="clear" w:pos="1276"/>
        </w:tabs>
        <w:spacing w:before="0" w:after="0"/>
        <w:rPr>
          <w:rFonts w:ascii="Rockwell" w:hAnsi="Rockwell"/>
          <w:b/>
          <w:color w:val="6A141A"/>
          <w:szCs w:val="22"/>
        </w:rPr>
      </w:pPr>
      <w:r>
        <w:rPr>
          <w:rFonts w:ascii="Rockwell" w:hAnsi="Rockwell"/>
          <w:b/>
          <w:color w:val="6A141A"/>
          <w:szCs w:val="22"/>
        </w:rPr>
        <w:br w:type="page"/>
      </w:r>
    </w:p>
    <w:p w14:paraId="7E39FA73" w14:textId="77777777" w:rsidR="00BB79D2" w:rsidRPr="004A7751" w:rsidRDefault="00BB79D2" w:rsidP="00BB79D2">
      <w:pPr>
        <w:pStyle w:val="Heading2"/>
      </w:pPr>
      <w:r>
        <w:lastRenderedPageBreak/>
        <w:t>Copying</w:t>
      </w:r>
    </w:p>
    <w:p w14:paraId="114A0810" w14:textId="77777777" w:rsidR="00BB79D2" w:rsidRDefault="00BB79D2" w:rsidP="00BB79D2">
      <w:pPr>
        <w:rPr>
          <w:i/>
          <w:sz w:val="18"/>
          <w:szCs w:val="18"/>
        </w:rPr>
      </w:pPr>
      <w:r w:rsidRPr="00F94DA6">
        <w:rPr>
          <w:i/>
          <w:sz w:val="18"/>
          <w:szCs w:val="18"/>
        </w:rPr>
        <w:t>Except where noted/credited otherwise, these materials are Copyright © 2015-2017</w:t>
      </w:r>
      <w:r>
        <w:rPr>
          <w:i/>
          <w:sz w:val="18"/>
          <w:szCs w:val="18"/>
        </w:rPr>
        <w:t xml:space="preserve"> </w:t>
      </w:r>
      <w:r w:rsidRPr="00F94DA6">
        <w:rPr>
          <w:i/>
          <w:sz w:val="18"/>
          <w:szCs w:val="18"/>
        </w:rPr>
        <w:t>Mathematics Assessment Resource Service</w:t>
      </w:r>
      <w:r>
        <w:rPr>
          <w:i/>
          <w:sz w:val="18"/>
          <w:szCs w:val="18"/>
        </w:rPr>
        <w:t>, University of Nottingham</w:t>
      </w:r>
      <w:r w:rsidRPr="00F94DA6">
        <w:rPr>
          <w:i/>
          <w:sz w:val="18"/>
          <w:szCs w:val="18"/>
        </w:rPr>
        <w:t>. They are published under the</w:t>
      </w:r>
      <w:r>
        <w:rPr>
          <w:i/>
          <w:sz w:val="18"/>
          <w:szCs w:val="18"/>
        </w:rPr>
        <w:t xml:space="preserve"> </w:t>
      </w:r>
      <w:hyperlink r:id="rId51" w:history="1">
        <w:r w:rsidRPr="004A7751">
          <w:rPr>
            <w:rStyle w:val="Hyperlink"/>
            <w:i/>
            <w:sz w:val="18"/>
            <w:szCs w:val="18"/>
          </w:rPr>
          <w:t>Creative Commons Attribution-</w:t>
        </w:r>
        <w:proofErr w:type="spellStart"/>
        <w:r w:rsidRPr="004A7751">
          <w:rPr>
            <w:rStyle w:val="Hyperlink"/>
            <w:i/>
            <w:sz w:val="18"/>
            <w:szCs w:val="18"/>
          </w:rPr>
          <w:t>NonCommercial</w:t>
        </w:r>
        <w:proofErr w:type="spellEnd"/>
        <w:r w:rsidRPr="004A7751">
          <w:rPr>
            <w:rStyle w:val="Hyperlink"/>
            <w:i/>
            <w:sz w:val="18"/>
            <w:szCs w:val="18"/>
          </w:rPr>
          <w:t>-</w:t>
        </w:r>
        <w:proofErr w:type="spellStart"/>
        <w:r w:rsidRPr="004A7751">
          <w:rPr>
            <w:rStyle w:val="Hyperlink"/>
            <w:i/>
            <w:sz w:val="18"/>
            <w:szCs w:val="18"/>
          </w:rPr>
          <w:t>ShareAlike</w:t>
        </w:r>
        <w:proofErr w:type="spellEnd"/>
        <w:r w:rsidRPr="004A7751">
          <w:rPr>
            <w:rStyle w:val="Hyperlink"/>
            <w:i/>
            <w:sz w:val="18"/>
            <w:szCs w:val="18"/>
          </w:rPr>
          <w:t xml:space="preserve"> 4.0 International</w:t>
        </w:r>
      </w:hyperlink>
      <w:r w:rsidRPr="00F94DA6">
        <w:rPr>
          <w:i/>
          <w:sz w:val="18"/>
          <w:szCs w:val="18"/>
        </w:rPr>
        <w:t xml:space="preserve"> license, so they may be copied and adapted for non-commercial use under certain conditions and with appropriate attribution. Please see the license for details, or contact us via </w:t>
      </w:r>
      <w:hyperlink r:id="rId52" w:history="1">
        <w:r w:rsidRPr="00B36F86">
          <w:rPr>
            <w:rStyle w:val="Hyperlink"/>
            <w:i/>
            <w:sz w:val="18"/>
            <w:szCs w:val="18"/>
          </w:rPr>
          <w:t>http://mathnic.mathshell.org/contact.html</w:t>
        </w:r>
      </w:hyperlink>
      <w:r w:rsidRPr="00F94DA6">
        <w:rPr>
          <w:i/>
          <w:sz w:val="18"/>
          <w:szCs w:val="18"/>
        </w:rPr>
        <w:t xml:space="preserve"> if in doubt.</w:t>
      </w:r>
      <w:r>
        <w:rPr>
          <w:i/>
          <w:sz w:val="18"/>
          <w:szCs w:val="18"/>
        </w:rPr>
        <w:t xml:space="preserve"> </w:t>
      </w:r>
    </w:p>
    <w:p w14:paraId="60241212" w14:textId="77777777" w:rsidR="00BB79D2" w:rsidRPr="00F94DA6" w:rsidRDefault="00BB79D2" w:rsidP="00BB79D2">
      <w:pPr>
        <w:rPr>
          <w:i/>
          <w:sz w:val="18"/>
          <w:szCs w:val="18"/>
        </w:rPr>
      </w:pPr>
      <w:r>
        <w:rPr>
          <w:i/>
          <w:sz w:val="18"/>
          <w:szCs w:val="18"/>
        </w:rPr>
        <w:t xml:space="preserve">All </w:t>
      </w:r>
      <w:proofErr w:type="spellStart"/>
      <w:r>
        <w:rPr>
          <w:i/>
          <w:sz w:val="18"/>
          <w:szCs w:val="18"/>
        </w:rPr>
        <w:t>MathNIC</w:t>
      </w:r>
      <w:proofErr w:type="spellEnd"/>
      <w:r>
        <w:rPr>
          <w:i/>
          <w:sz w:val="18"/>
          <w:szCs w:val="18"/>
        </w:rPr>
        <w:t xml:space="preserve"> materials can be freely downloaded from our website </w:t>
      </w:r>
      <w:hyperlink r:id="rId53" w:history="1">
        <w:r w:rsidRPr="00B36F86">
          <w:rPr>
            <w:rStyle w:val="Hyperlink"/>
            <w:i/>
            <w:sz w:val="18"/>
            <w:szCs w:val="18"/>
          </w:rPr>
          <w:t>http://mathnic.mathshell.org/</w:t>
        </w:r>
      </w:hyperlink>
    </w:p>
    <w:p w14:paraId="393EBEBD" w14:textId="77777777" w:rsidR="007451A9" w:rsidRDefault="007451A9">
      <w:pPr>
        <w:tabs>
          <w:tab w:val="clear" w:pos="851"/>
          <w:tab w:val="clear" w:pos="1276"/>
        </w:tabs>
        <w:spacing w:before="0" w:after="0"/>
        <w:rPr>
          <w:rFonts w:ascii="Rockwell" w:hAnsi="Rockwell"/>
          <w:b/>
          <w:color w:val="6A141A"/>
          <w:szCs w:val="22"/>
        </w:rPr>
      </w:pPr>
      <w:bookmarkStart w:id="0" w:name="_GoBack"/>
      <w:bookmarkEnd w:id="0"/>
    </w:p>
    <w:sectPr w:rsidR="007451A9" w:rsidSect="00BB79D2">
      <w:headerReference w:type="default" r:id="rId54"/>
      <w:footerReference w:type="even" r:id="rId55"/>
      <w:footerReference w:type="default" r:id="rId56"/>
      <w:headerReference w:type="first" r:id="rId57"/>
      <w:footerReference w:type="first" r:id="rId58"/>
      <w:pgSz w:w="12240" w:h="15840"/>
      <w:pgMar w:top="990" w:right="1440" w:bottom="360" w:left="1440" w:header="720" w:footer="67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2732C" w14:textId="77777777" w:rsidR="00661928" w:rsidRDefault="00661928" w:rsidP="00E2686D">
      <w:r>
        <w:separator/>
      </w:r>
    </w:p>
  </w:endnote>
  <w:endnote w:type="continuationSeparator" w:id="0">
    <w:p w14:paraId="5BDD13E8" w14:textId="77777777" w:rsidR="00661928" w:rsidRDefault="00661928" w:rsidP="00E2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imes New Roman Italic">
    <w:panose1 w:val="02020503050405090304"/>
    <w:charset w:val="00"/>
    <w:family w:val="auto"/>
    <w:pitch w:val="variable"/>
    <w:sig w:usb0="E0000AFF" w:usb1="00007843" w:usb2="00000001"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MS PGothic">
    <w:panose1 w:val="00000000000000000000"/>
    <w:charset w:val="00"/>
    <w:family w:val="roman"/>
    <w:notTrueType/>
    <w:pitch w:val="default"/>
  </w:font>
  <w:font w:name="American Typewriter">
    <w:panose1 w:val="02090604020004020304"/>
    <w:charset w:val="00"/>
    <w:family w:val="auto"/>
    <w:pitch w:val="variable"/>
    <w:sig w:usb0="A000006F" w:usb1="00000019" w:usb2="00000000" w:usb3="00000000" w:csb0="0000011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68DFF" w14:textId="77777777" w:rsidR="00D0036A" w:rsidRDefault="00D0036A" w:rsidP="00524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2498D" w14:textId="77777777" w:rsidR="00D0036A" w:rsidRDefault="00D0036A" w:rsidP="003A79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98E" w14:textId="2782D60D" w:rsidR="00D0036A" w:rsidRPr="00EF63D1" w:rsidRDefault="00D0036A" w:rsidP="00EF63D1">
    <w:pPr>
      <w:pStyle w:val="Footer"/>
      <w:tabs>
        <w:tab w:val="clear" w:pos="4320"/>
        <w:tab w:val="clear" w:pos="8640"/>
        <w:tab w:val="center" w:pos="4820"/>
        <w:tab w:val="right" w:pos="9498"/>
      </w:tabs>
      <w:ind w:left="-142"/>
      <w:rPr>
        <w:rFonts w:ascii="Rockwell" w:hAnsi="Rockwell"/>
        <w:sz w:val="16"/>
        <w:szCs w:val="16"/>
      </w:rPr>
    </w:pPr>
    <w:r>
      <w:rPr>
        <w:rFonts w:ascii="Rockwell" w:hAnsi="Rockwell"/>
        <w:sz w:val="16"/>
        <w:szCs w:val="16"/>
      </w:rPr>
      <w:t xml:space="preserve">Program Coherence Health Check:  Leader Guide </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A6253A">
      <w:rPr>
        <w:rStyle w:val="PageNumber"/>
        <w:rFonts w:ascii="Rockwell" w:hAnsi="Rockwell"/>
        <w:noProof/>
        <w:sz w:val="16"/>
        <w:szCs w:val="16"/>
      </w:rPr>
      <w:t>7</w:t>
    </w:r>
    <w:r w:rsidRPr="007D67D2">
      <w:rPr>
        <w:rStyle w:val="PageNumber"/>
        <w:rFonts w:ascii="Rockwell" w:hAnsi="Rockwell"/>
        <w:sz w:val="16"/>
        <w:szCs w:val="16"/>
      </w:rPr>
      <w:fldChar w:fldCharType="end"/>
    </w:r>
    <w:r>
      <w:rPr>
        <w:rFonts w:ascii="Rockwell" w:hAnsi="Rockwell"/>
        <w:sz w:val="16"/>
        <w:szCs w:val="16"/>
      </w:rPr>
      <w:t xml:space="preserve"> </w:t>
    </w:r>
    <w:r>
      <w:rPr>
        <w:rFonts w:ascii="Rockwell" w:hAnsi="Rockwell"/>
        <w:sz w:val="16"/>
        <w:szCs w:val="16"/>
      </w:rPr>
      <w:tab/>
    </w:r>
    <w:r w:rsidR="00BB79D2">
      <w:rPr>
        <w:rFonts w:ascii="Rockwell" w:hAnsi="Rockwell"/>
        <w:sz w:val="16"/>
        <w:szCs w:val="16"/>
      </w:rPr>
      <w:t>March 2017 release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94A18" w14:textId="479FDA39" w:rsidR="00BB79D2" w:rsidRDefault="00BB79D2" w:rsidP="00A6253A">
    <w:pPr>
      <w:pStyle w:val="Footer"/>
      <w:tabs>
        <w:tab w:val="clear" w:pos="4320"/>
        <w:tab w:val="clear" w:pos="8640"/>
        <w:tab w:val="center" w:pos="4678"/>
        <w:tab w:val="right" w:pos="9356"/>
      </w:tabs>
    </w:pPr>
    <w:r>
      <w:rPr>
        <w:rFonts w:ascii="Rockwell" w:hAnsi="Rockwell"/>
        <w:sz w:val="16"/>
        <w:szCs w:val="16"/>
      </w:rPr>
      <w:t xml:space="preserve">Program Coherence Health Check:  Leader Guide </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A6253A">
      <w:rPr>
        <w:rStyle w:val="PageNumber"/>
        <w:rFonts w:ascii="Rockwell" w:hAnsi="Rockwell"/>
        <w:noProof/>
        <w:sz w:val="16"/>
        <w:szCs w:val="16"/>
      </w:rPr>
      <w:t>1</w:t>
    </w:r>
    <w:r w:rsidRPr="007D67D2">
      <w:rPr>
        <w:rStyle w:val="PageNumber"/>
        <w:rFonts w:ascii="Rockwell" w:hAnsi="Rockwell"/>
        <w:sz w:val="16"/>
        <w:szCs w:val="16"/>
      </w:rPr>
      <w:fldChar w:fldCharType="end"/>
    </w:r>
    <w:r>
      <w:rPr>
        <w:rFonts w:ascii="Rockwell" w:hAnsi="Rockwell"/>
        <w:sz w:val="16"/>
        <w:szCs w:val="16"/>
      </w:rPr>
      <w:t xml:space="preserve"> </w:t>
    </w:r>
    <w:r>
      <w:rPr>
        <w:rFonts w:ascii="Rockwell" w:hAnsi="Rockwell"/>
        <w:sz w:val="16"/>
        <w:szCs w:val="16"/>
      </w:rPr>
      <w:tab/>
    </w:r>
    <w:r>
      <w:rPr>
        <w:rFonts w:ascii="Rockwell" w:hAnsi="Rockwell"/>
        <w:sz w:val="16"/>
        <w:szCs w:val="16"/>
      </w:rPr>
      <w:t>March 2017 Release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D480E" w14:textId="77777777" w:rsidR="00661928" w:rsidRDefault="00661928" w:rsidP="00E2686D">
      <w:r>
        <w:separator/>
      </w:r>
    </w:p>
  </w:footnote>
  <w:footnote w:type="continuationSeparator" w:id="0">
    <w:p w14:paraId="35C157DD" w14:textId="77777777" w:rsidR="00661928" w:rsidRDefault="00661928" w:rsidP="00E268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B4FB3" w14:textId="6CDA79A1" w:rsidR="00D0036A" w:rsidRPr="00BB79D2" w:rsidRDefault="00BB79D2" w:rsidP="00BB79D2">
    <w:pPr>
      <w:pStyle w:val="Header"/>
      <w:tabs>
        <w:tab w:val="clear" w:pos="851"/>
        <w:tab w:val="clear" w:pos="1276"/>
        <w:tab w:val="clear" w:pos="4320"/>
        <w:tab w:val="clear" w:pos="8640"/>
        <w:tab w:val="center" w:pos="4678"/>
      </w:tabs>
      <w:jc w:val="center"/>
    </w:pP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xml:space="preserve">, University of Nottingham – Published </w:t>
    </w:r>
    <w:r>
      <w:rPr>
        <w:rFonts w:ascii="Rockwell" w:hAnsi="Rockwell"/>
        <w:color w:val="808080" w:themeColor="background1" w:themeShade="80"/>
        <w:sz w:val="16"/>
        <w:szCs w:val="16"/>
      </w:rPr>
      <w:t>under Creative Commons BY-NC-SA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F02AD" w14:textId="5A7B1A11" w:rsidR="00BB79D2" w:rsidRDefault="00BB79D2" w:rsidP="00BB79D2">
    <w:pPr>
      <w:pStyle w:val="Header"/>
      <w:tabs>
        <w:tab w:val="clear" w:pos="851"/>
        <w:tab w:val="clear" w:pos="1276"/>
        <w:tab w:val="clear" w:pos="4320"/>
        <w:tab w:val="clear" w:pos="8640"/>
        <w:tab w:val="center" w:pos="4678"/>
      </w:tabs>
      <w:jc w:val="center"/>
    </w:pP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xml:space="preserve">, University of Nottingham – Published </w:t>
    </w:r>
    <w:r>
      <w:rPr>
        <w:rFonts w:ascii="Rockwell" w:hAnsi="Rockwell"/>
        <w:color w:val="808080" w:themeColor="background1" w:themeShade="80"/>
        <w:sz w:val="16"/>
        <w:szCs w:val="16"/>
      </w:rPr>
      <w:t>under Creative Commons BY-NC-SA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AECB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86CEA"/>
    <w:multiLevelType w:val="hybridMultilevel"/>
    <w:tmpl w:val="360AA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53845"/>
    <w:multiLevelType w:val="hybridMultilevel"/>
    <w:tmpl w:val="05AE4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97BDD"/>
    <w:multiLevelType w:val="hybridMultilevel"/>
    <w:tmpl w:val="3AF8C652"/>
    <w:lvl w:ilvl="0" w:tplc="AD703138">
      <w:start w:val="1"/>
      <w:numFmt w:val="bullet"/>
      <w:lvlText w:val="•"/>
      <w:lvlJc w:val="left"/>
      <w:pPr>
        <w:tabs>
          <w:tab w:val="num" w:pos="720"/>
        </w:tabs>
        <w:ind w:left="720" w:hanging="360"/>
      </w:pPr>
      <w:rPr>
        <w:rFonts w:ascii="Arial" w:hAnsi="Arial" w:hint="default"/>
      </w:rPr>
    </w:lvl>
    <w:lvl w:ilvl="1" w:tplc="8C4807AA" w:tentative="1">
      <w:start w:val="1"/>
      <w:numFmt w:val="bullet"/>
      <w:lvlText w:val="•"/>
      <w:lvlJc w:val="left"/>
      <w:pPr>
        <w:tabs>
          <w:tab w:val="num" w:pos="1440"/>
        </w:tabs>
        <w:ind w:left="1440" w:hanging="360"/>
      </w:pPr>
      <w:rPr>
        <w:rFonts w:ascii="Arial" w:hAnsi="Arial" w:hint="default"/>
      </w:rPr>
    </w:lvl>
    <w:lvl w:ilvl="2" w:tplc="5CE090E2" w:tentative="1">
      <w:start w:val="1"/>
      <w:numFmt w:val="bullet"/>
      <w:lvlText w:val="•"/>
      <w:lvlJc w:val="left"/>
      <w:pPr>
        <w:tabs>
          <w:tab w:val="num" w:pos="2160"/>
        </w:tabs>
        <w:ind w:left="2160" w:hanging="360"/>
      </w:pPr>
      <w:rPr>
        <w:rFonts w:ascii="Arial" w:hAnsi="Arial" w:hint="default"/>
      </w:rPr>
    </w:lvl>
    <w:lvl w:ilvl="3" w:tplc="BCA6CBBE" w:tentative="1">
      <w:start w:val="1"/>
      <w:numFmt w:val="bullet"/>
      <w:lvlText w:val="•"/>
      <w:lvlJc w:val="left"/>
      <w:pPr>
        <w:tabs>
          <w:tab w:val="num" w:pos="2880"/>
        </w:tabs>
        <w:ind w:left="2880" w:hanging="360"/>
      </w:pPr>
      <w:rPr>
        <w:rFonts w:ascii="Arial" w:hAnsi="Arial" w:hint="default"/>
      </w:rPr>
    </w:lvl>
    <w:lvl w:ilvl="4" w:tplc="EACC4DA8" w:tentative="1">
      <w:start w:val="1"/>
      <w:numFmt w:val="bullet"/>
      <w:lvlText w:val="•"/>
      <w:lvlJc w:val="left"/>
      <w:pPr>
        <w:tabs>
          <w:tab w:val="num" w:pos="3600"/>
        </w:tabs>
        <w:ind w:left="3600" w:hanging="360"/>
      </w:pPr>
      <w:rPr>
        <w:rFonts w:ascii="Arial" w:hAnsi="Arial" w:hint="default"/>
      </w:rPr>
    </w:lvl>
    <w:lvl w:ilvl="5" w:tplc="76CC1102" w:tentative="1">
      <w:start w:val="1"/>
      <w:numFmt w:val="bullet"/>
      <w:lvlText w:val="•"/>
      <w:lvlJc w:val="left"/>
      <w:pPr>
        <w:tabs>
          <w:tab w:val="num" w:pos="4320"/>
        </w:tabs>
        <w:ind w:left="4320" w:hanging="360"/>
      </w:pPr>
      <w:rPr>
        <w:rFonts w:ascii="Arial" w:hAnsi="Arial" w:hint="default"/>
      </w:rPr>
    </w:lvl>
    <w:lvl w:ilvl="6" w:tplc="BA70FBA8" w:tentative="1">
      <w:start w:val="1"/>
      <w:numFmt w:val="bullet"/>
      <w:lvlText w:val="•"/>
      <w:lvlJc w:val="left"/>
      <w:pPr>
        <w:tabs>
          <w:tab w:val="num" w:pos="5040"/>
        </w:tabs>
        <w:ind w:left="5040" w:hanging="360"/>
      </w:pPr>
      <w:rPr>
        <w:rFonts w:ascii="Arial" w:hAnsi="Arial" w:hint="default"/>
      </w:rPr>
    </w:lvl>
    <w:lvl w:ilvl="7" w:tplc="1CC4F93E" w:tentative="1">
      <w:start w:val="1"/>
      <w:numFmt w:val="bullet"/>
      <w:lvlText w:val="•"/>
      <w:lvlJc w:val="left"/>
      <w:pPr>
        <w:tabs>
          <w:tab w:val="num" w:pos="5760"/>
        </w:tabs>
        <w:ind w:left="5760" w:hanging="360"/>
      </w:pPr>
      <w:rPr>
        <w:rFonts w:ascii="Arial" w:hAnsi="Arial" w:hint="default"/>
      </w:rPr>
    </w:lvl>
    <w:lvl w:ilvl="8" w:tplc="811466B2" w:tentative="1">
      <w:start w:val="1"/>
      <w:numFmt w:val="bullet"/>
      <w:lvlText w:val="•"/>
      <w:lvlJc w:val="left"/>
      <w:pPr>
        <w:tabs>
          <w:tab w:val="num" w:pos="6480"/>
        </w:tabs>
        <w:ind w:left="6480" w:hanging="360"/>
      </w:pPr>
      <w:rPr>
        <w:rFonts w:ascii="Arial" w:hAnsi="Arial" w:hint="default"/>
      </w:rPr>
    </w:lvl>
  </w:abstractNum>
  <w:abstractNum w:abstractNumId="4">
    <w:nsid w:val="07335C4A"/>
    <w:multiLevelType w:val="hybridMultilevel"/>
    <w:tmpl w:val="8E56035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221026"/>
    <w:multiLevelType w:val="hybridMultilevel"/>
    <w:tmpl w:val="29FAA1C8"/>
    <w:lvl w:ilvl="0" w:tplc="DBC6F8B6">
      <w:start w:val="1"/>
      <w:numFmt w:val="decimal"/>
      <w:pStyle w:val="TalkNumbers"/>
      <w:lvlText w:val="%1."/>
      <w:lvlJc w:val="left"/>
      <w:pPr>
        <w:ind w:left="1211" w:hanging="360"/>
      </w:pPr>
      <w:rPr>
        <w:rFont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45E7E60"/>
    <w:multiLevelType w:val="hybridMultilevel"/>
    <w:tmpl w:val="D806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0C168D"/>
    <w:multiLevelType w:val="hybridMultilevel"/>
    <w:tmpl w:val="CD1E8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10584"/>
    <w:multiLevelType w:val="hybridMultilevel"/>
    <w:tmpl w:val="8CD67F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031EFA"/>
    <w:multiLevelType w:val="hybridMultilevel"/>
    <w:tmpl w:val="4A18D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C52AB0"/>
    <w:multiLevelType w:val="hybridMultilevel"/>
    <w:tmpl w:val="443E6932"/>
    <w:lvl w:ilvl="0" w:tplc="1B943E44">
      <w:start w:val="1"/>
      <w:numFmt w:val="bullet"/>
      <w:pStyle w:val="FALtext-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1">
    <w:nsid w:val="22B71056"/>
    <w:multiLevelType w:val="hybridMultilevel"/>
    <w:tmpl w:val="D32242EC"/>
    <w:lvl w:ilvl="0" w:tplc="E1E6B78A">
      <w:start w:val="1"/>
      <w:numFmt w:val="bullet"/>
      <w:lvlText w:val="•"/>
      <w:lvlJc w:val="left"/>
      <w:pPr>
        <w:tabs>
          <w:tab w:val="num" w:pos="720"/>
        </w:tabs>
        <w:ind w:left="720" w:hanging="360"/>
      </w:pPr>
      <w:rPr>
        <w:rFonts w:ascii="Arial" w:hAnsi="Arial" w:hint="default"/>
      </w:rPr>
    </w:lvl>
    <w:lvl w:ilvl="1" w:tplc="AFAE3EC8" w:tentative="1">
      <w:start w:val="1"/>
      <w:numFmt w:val="bullet"/>
      <w:lvlText w:val="•"/>
      <w:lvlJc w:val="left"/>
      <w:pPr>
        <w:tabs>
          <w:tab w:val="num" w:pos="1440"/>
        </w:tabs>
        <w:ind w:left="1440" w:hanging="360"/>
      </w:pPr>
      <w:rPr>
        <w:rFonts w:ascii="Arial" w:hAnsi="Arial" w:hint="default"/>
      </w:rPr>
    </w:lvl>
    <w:lvl w:ilvl="2" w:tplc="CD9A4810" w:tentative="1">
      <w:start w:val="1"/>
      <w:numFmt w:val="bullet"/>
      <w:lvlText w:val="•"/>
      <w:lvlJc w:val="left"/>
      <w:pPr>
        <w:tabs>
          <w:tab w:val="num" w:pos="2160"/>
        </w:tabs>
        <w:ind w:left="2160" w:hanging="360"/>
      </w:pPr>
      <w:rPr>
        <w:rFonts w:ascii="Arial" w:hAnsi="Arial" w:hint="default"/>
      </w:rPr>
    </w:lvl>
    <w:lvl w:ilvl="3" w:tplc="20640152" w:tentative="1">
      <w:start w:val="1"/>
      <w:numFmt w:val="bullet"/>
      <w:lvlText w:val="•"/>
      <w:lvlJc w:val="left"/>
      <w:pPr>
        <w:tabs>
          <w:tab w:val="num" w:pos="2880"/>
        </w:tabs>
        <w:ind w:left="2880" w:hanging="360"/>
      </w:pPr>
      <w:rPr>
        <w:rFonts w:ascii="Arial" w:hAnsi="Arial" w:hint="default"/>
      </w:rPr>
    </w:lvl>
    <w:lvl w:ilvl="4" w:tplc="25E29264" w:tentative="1">
      <w:start w:val="1"/>
      <w:numFmt w:val="bullet"/>
      <w:lvlText w:val="•"/>
      <w:lvlJc w:val="left"/>
      <w:pPr>
        <w:tabs>
          <w:tab w:val="num" w:pos="3600"/>
        </w:tabs>
        <w:ind w:left="3600" w:hanging="360"/>
      </w:pPr>
      <w:rPr>
        <w:rFonts w:ascii="Arial" w:hAnsi="Arial" w:hint="default"/>
      </w:rPr>
    </w:lvl>
    <w:lvl w:ilvl="5" w:tplc="90323788" w:tentative="1">
      <w:start w:val="1"/>
      <w:numFmt w:val="bullet"/>
      <w:lvlText w:val="•"/>
      <w:lvlJc w:val="left"/>
      <w:pPr>
        <w:tabs>
          <w:tab w:val="num" w:pos="4320"/>
        </w:tabs>
        <w:ind w:left="4320" w:hanging="360"/>
      </w:pPr>
      <w:rPr>
        <w:rFonts w:ascii="Arial" w:hAnsi="Arial" w:hint="default"/>
      </w:rPr>
    </w:lvl>
    <w:lvl w:ilvl="6" w:tplc="EAC2AC1A" w:tentative="1">
      <w:start w:val="1"/>
      <w:numFmt w:val="bullet"/>
      <w:lvlText w:val="•"/>
      <w:lvlJc w:val="left"/>
      <w:pPr>
        <w:tabs>
          <w:tab w:val="num" w:pos="5040"/>
        </w:tabs>
        <w:ind w:left="5040" w:hanging="360"/>
      </w:pPr>
      <w:rPr>
        <w:rFonts w:ascii="Arial" w:hAnsi="Arial" w:hint="default"/>
      </w:rPr>
    </w:lvl>
    <w:lvl w:ilvl="7" w:tplc="FD42577C" w:tentative="1">
      <w:start w:val="1"/>
      <w:numFmt w:val="bullet"/>
      <w:lvlText w:val="•"/>
      <w:lvlJc w:val="left"/>
      <w:pPr>
        <w:tabs>
          <w:tab w:val="num" w:pos="5760"/>
        </w:tabs>
        <w:ind w:left="5760" w:hanging="360"/>
      </w:pPr>
      <w:rPr>
        <w:rFonts w:ascii="Arial" w:hAnsi="Arial" w:hint="default"/>
      </w:rPr>
    </w:lvl>
    <w:lvl w:ilvl="8" w:tplc="8B0CE1BA" w:tentative="1">
      <w:start w:val="1"/>
      <w:numFmt w:val="bullet"/>
      <w:lvlText w:val="•"/>
      <w:lvlJc w:val="left"/>
      <w:pPr>
        <w:tabs>
          <w:tab w:val="num" w:pos="6480"/>
        </w:tabs>
        <w:ind w:left="6480" w:hanging="360"/>
      </w:pPr>
      <w:rPr>
        <w:rFonts w:ascii="Arial" w:hAnsi="Arial" w:hint="default"/>
      </w:rPr>
    </w:lvl>
  </w:abstractNum>
  <w:abstractNum w:abstractNumId="12">
    <w:nsid w:val="23326BAB"/>
    <w:multiLevelType w:val="hybridMultilevel"/>
    <w:tmpl w:val="7DF80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0742C3"/>
    <w:multiLevelType w:val="hybridMultilevel"/>
    <w:tmpl w:val="F34C44A0"/>
    <w:lvl w:ilvl="0" w:tplc="4552CE44">
      <w:start w:val="1"/>
      <w:numFmt w:val="bullet"/>
      <w:lvlText w:val="-"/>
      <w:lvlJc w:val="left"/>
      <w:pPr>
        <w:tabs>
          <w:tab w:val="num" w:pos="720"/>
        </w:tabs>
        <w:ind w:left="720" w:hanging="360"/>
      </w:pPr>
      <w:rPr>
        <w:rFonts w:ascii="Times" w:hAnsi="Times" w:hint="default"/>
      </w:rPr>
    </w:lvl>
    <w:lvl w:ilvl="1" w:tplc="B4A81D3E" w:tentative="1">
      <w:start w:val="1"/>
      <w:numFmt w:val="bullet"/>
      <w:lvlText w:val="-"/>
      <w:lvlJc w:val="left"/>
      <w:pPr>
        <w:tabs>
          <w:tab w:val="num" w:pos="1440"/>
        </w:tabs>
        <w:ind w:left="1440" w:hanging="360"/>
      </w:pPr>
      <w:rPr>
        <w:rFonts w:ascii="Times" w:hAnsi="Times" w:hint="default"/>
      </w:rPr>
    </w:lvl>
    <w:lvl w:ilvl="2" w:tplc="51185F16" w:tentative="1">
      <w:start w:val="1"/>
      <w:numFmt w:val="bullet"/>
      <w:lvlText w:val="-"/>
      <w:lvlJc w:val="left"/>
      <w:pPr>
        <w:tabs>
          <w:tab w:val="num" w:pos="2160"/>
        </w:tabs>
        <w:ind w:left="2160" w:hanging="360"/>
      </w:pPr>
      <w:rPr>
        <w:rFonts w:ascii="Times" w:hAnsi="Times" w:hint="default"/>
      </w:rPr>
    </w:lvl>
    <w:lvl w:ilvl="3" w:tplc="4B3CC0EC" w:tentative="1">
      <w:start w:val="1"/>
      <w:numFmt w:val="bullet"/>
      <w:lvlText w:val="-"/>
      <w:lvlJc w:val="left"/>
      <w:pPr>
        <w:tabs>
          <w:tab w:val="num" w:pos="2880"/>
        </w:tabs>
        <w:ind w:left="2880" w:hanging="360"/>
      </w:pPr>
      <w:rPr>
        <w:rFonts w:ascii="Times" w:hAnsi="Times" w:hint="default"/>
      </w:rPr>
    </w:lvl>
    <w:lvl w:ilvl="4" w:tplc="A9E2C8BE" w:tentative="1">
      <w:start w:val="1"/>
      <w:numFmt w:val="bullet"/>
      <w:lvlText w:val="-"/>
      <w:lvlJc w:val="left"/>
      <w:pPr>
        <w:tabs>
          <w:tab w:val="num" w:pos="3600"/>
        </w:tabs>
        <w:ind w:left="3600" w:hanging="360"/>
      </w:pPr>
      <w:rPr>
        <w:rFonts w:ascii="Times" w:hAnsi="Times" w:hint="default"/>
      </w:rPr>
    </w:lvl>
    <w:lvl w:ilvl="5" w:tplc="DA64AB82" w:tentative="1">
      <w:start w:val="1"/>
      <w:numFmt w:val="bullet"/>
      <w:lvlText w:val="-"/>
      <w:lvlJc w:val="left"/>
      <w:pPr>
        <w:tabs>
          <w:tab w:val="num" w:pos="4320"/>
        </w:tabs>
        <w:ind w:left="4320" w:hanging="360"/>
      </w:pPr>
      <w:rPr>
        <w:rFonts w:ascii="Times" w:hAnsi="Times" w:hint="default"/>
      </w:rPr>
    </w:lvl>
    <w:lvl w:ilvl="6" w:tplc="4A589F56" w:tentative="1">
      <w:start w:val="1"/>
      <w:numFmt w:val="bullet"/>
      <w:lvlText w:val="-"/>
      <w:lvlJc w:val="left"/>
      <w:pPr>
        <w:tabs>
          <w:tab w:val="num" w:pos="5040"/>
        </w:tabs>
        <w:ind w:left="5040" w:hanging="360"/>
      </w:pPr>
      <w:rPr>
        <w:rFonts w:ascii="Times" w:hAnsi="Times" w:hint="default"/>
      </w:rPr>
    </w:lvl>
    <w:lvl w:ilvl="7" w:tplc="53A08BEA" w:tentative="1">
      <w:start w:val="1"/>
      <w:numFmt w:val="bullet"/>
      <w:lvlText w:val="-"/>
      <w:lvlJc w:val="left"/>
      <w:pPr>
        <w:tabs>
          <w:tab w:val="num" w:pos="5760"/>
        </w:tabs>
        <w:ind w:left="5760" w:hanging="360"/>
      </w:pPr>
      <w:rPr>
        <w:rFonts w:ascii="Times" w:hAnsi="Times" w:hint="default"/>
      </w:rPr>
    </w:lvl>
    <w:lvl w:ilvl="8" w:tplc="20B882CE" w:tentative="1">
      <w:start w:val="1"/>
      <w:numFmt w:val="bullet"/>
      <w:lvlText w:val="-"/>
      <w:lvlJc w:val="left"/>
      <w:pPr>
        <w:tabs>
          <w:tab w:val="num" w:pos="6480"/>
        </w:tabs>
        <w:ind w:left="6480" w:hanging="360"/>
      </w:pPr>
      <w:rPr>
        <w:rFonts w:ascii="Times" w:hAnsi="Times" w:hint="default"/>
      </w:rPr>
    </w:lvl>
  </w:abstractNum>
  <w:abstractNum w:abstractNumId="14">
    <w:nsid w:val="2C9D2D93"/>
    <w:multiLevelType w:val="hybridMultilevel"/>
    <w:tmpl w:val="2708D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6D4886"/>
    <w:multiLevelType w:val="hybridMultilevel"/>
    <w:tmpl w:val="E28CD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5B4452"/>
    <w:multiLevelType w:val="hybridMultilevel"/>
    <w:tmpl w:val="A672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FC1F94"/>
    <w:multiLevelType w:val="hybridMultilevel"/>
    <w:tmpl w:val="32DE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607E7"/>
    <w:multiLevelType w:val="hybridMultilevel"/>
    <w:tmpl w:val="9D2AB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746340B"/>
    <w:multiLevelType w:val="hybridMultilevel"/>
    <w:tmpl w:val="A3DA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28540F"/>
    <w:multiLevelType w:val="hybridMultilevel"/>
    <w:tmpl w:val="F3AA8650"/>
    <w:lvl w:ilvl="0" w:tplc="DAAC8CF4">
      <w:start w:val="1"/>
      <w:numFmt w:val="bullet"/>
      <w:pStyle w:val="Bullets"/>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0E2154"/>
    <w:multiLevelType w:val="hybridMultilevel"/>
    <w:tmpl w:val="D126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E62BDA"/>
    <w:multiLevelType w:val="hybridMultilevel"/>
    <w:tmpl w:val="27265A26"/>
    <w:lvl w:ilvl="0" w:tplc="E2DC9866">
      <w:start w:val="1"/>
      <w:numFmt w:val="bullet"/>
      <w:pStyle w:val="FALIssueTablePoints"/>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1E436F"/>
    <w:multiLevelType w:val="hybridMultilevel"/>
    <w:tmpl w:val="51D0F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9C338B"/>
    <w:multiLevelType w:val="hybridMultilevel"/>
    <w:tmpl w:val="56A46B2E"/>
    <w:lvl w:ilvl="0" w:tplc="04090001">
      <w:start w:val="1"/>
      <w:numFmt w:val="bullet"/>
      <w:pStyle w:val="Bullets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Ital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Ital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Italic"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BB4995"/>
    <w:multiLevelType w:val="hybridMultilevel"/>
    <w:tmpl w:val="E9C257D4"/>
    <w:lvl w:ilvl="0" w:tplc="FF8AEB98">
      <w:start w:val="1"/>
      <w:numFmt w:val="bullet"/>
      <w:pStyle w:val="ListParagraph"/>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F12F4A"/>
    <w:multiLevelType w:val="hybridMultilevel"/>
    <w:tmpl w:val="7AA48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8C70CC"/>
    <w:multiLevelType w:val="hybridMultilevel"/>
    <w:tmpl w:val="20EAF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FB76ABE"/>
    <w:multiLevelType w:val="hybridMultilevel"/>
    <w:tmpl w:val="7338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645CDC"/>
    <w:multiLevelType w:val="hybridMultilevel"/>
    <w:tmpl w:val="376A6B92"/>
    <w:lvl w:ilvl="0" w:tplc="466E3906">
      <w:start w:val="1"/>
      <w:numFmt w:val="bullet"/>
      <w:pStyle w:val="TalkPoints"/>
      <w:lvlText w:val=""/>
      <w:lvlJc w:val="left"/>
      <w:pPr>
        <w:tabs>
          <w:tab w:val="num" w:pos="1276"/>
        </w:tabs>
        <w:ind w:left="1276"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B51E88"/>
    <w:multiLevelType w:val="hybridMultilevel"/>
    <w:tmpl w:val="DEB0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1A2641"/>
    <w:multiLevelType w:val="hybridMultilevel"/>
    <w:tmpl w:val="99D4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650827"/>
    <w:multiLevelType w:val="hybridMultilevel"/>
    <w:tmpl w:val="0B482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5218BF"/>
    <w:multiLevelType w:val="hybridMultilevel"/>
    <w:tmpl w:val="27D6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495480"/>
    <w:multiLevelType w:val="hybridMultilevel"/>
    <w:tmpl w:val="099A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F84DC4"/>
    <w:multiLevelType w:val="hybridMultilevel"/>
    <w:tmpl w:val="1EF0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391E17"/>
    <w:multiLevelType w:val="hybridMultilevel"/>
    <w:tmpl w:val="50BED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537332"/>
    <w:multiLevelType w:val="hybridMultilevel"/>
    <w:tmpl w:val="144E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6344E7"/>
    <w:multiLevelType w:val="hybridMultilevel"/>
    <w:tmpl w:val="29DE7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CDE1F4E"/>
    <w:multiLevelType w:val="hybridMultilevel"/>
    <w:tmpl w:val="3AA6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852E41"/>
    <w:multiLevelType w:val="hybridMultilevel"/>
    <w:tmpl w:val="4698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0"/>
  </w:num>
  <w:num w:numId="4">
    <w:abstractNumId w:val="24"/>
  </w:num>
  <w:num w:numId="5">
    <w:abstractNumId w:val="29"/>
  </w:num>
  <w:num w:numId="6">
    <w:abstractNumId w:val="5"/>
  </w:num>
  <w:num w:numId="7">
    <w:abstractNumId w:val="25"/>
  </w:num>
  <w:num w:numId="8">
    <w:abstractNumId w:val="8"/>
  </w:num>
  <w:num w:numId="9">
    <w:abstractNumId w:val="32"/>
  </w:num>
  <w:num w:numId="10">
    <w:abstractNumId w:val="27"/>
  </w:num>
  <w:num w:numId="11">
    <w:abstractNumId w:val="38"/>
  </w:num>
  <w:num w:numId="12">
    <w:abstractNumId w:val="23"/>
  </w:num>
  <w:num w:numId="13">
    <w:abstractNumId w:val="18"/>
  </w:num>
  <w:num w:numId="14">
    <w:abstractNumId w:val="16"/>
  </w:num>
  <w:num w:numId="15">
    <w:abstractNumId w:val="1"/>
  </w:num>
  <w:num w:numId="16">
    <w:abstractNumId w:val="12"/>
  </w:num>
  <w:num w:numId="17">
    <w:abstractNumId w:val="6"/>
  </w:num>
  <w:num w:numId="18">
    <w:abstractNumId w:val="15"/>
  </w:num>
  <w:num w:numId="19">
    <w:abstractNumId w:val="34"/>
  </w:num>
  <w:num w:numId="20">
    <w:abstractNumId w:val="37"/>
  </w:num>
  <w:num w:numId="21">
    <w:abstractNumId w:val="7"/>
  </w:num>
  <w:num w:numId="22">
    <w:abstractNumId w:val="30"/>
  </w:num>
  <w:num w:numId="23">
    <w:abstractNumId w:val="19"/>
  </w:num>
  <w:num w:numId="24">
    <w:abstractNumId w:val="28"/>
  </w:num>
  <w:num w:numId="25">
    <w:abstractNumId w:val="31"/>
  </w:num>
  <w:num w:numId="26">
    <w:abstractNumId w:val="21"/>
  </w:num>
  <w:num w:numId="27">
    <w:abstractNumId w:val="39"/>
  </w:num>
  <w:num w:numId="28">
    <w:abstractNumId w:val="40"/>
  </w:num>
  <w:num w:numId="29">
    <w:abstractNumId w:val="4"/>
  </w:num>
  <w:num w:numId="30">
    <w:abstractNumId w:val="13"/>
  </w:num>
  <w:num w:numId="31">
    <w:abstractNumId w:val="36"/>
  </w:num>
  <w:num w:numId="32">
    <w:abstractNumId w:val="33"/>
  </w:num>
  <w:num w:numId="33">
    <w:abstractNumId w:val="2"/>
  </w:num>
  <w:num w:numId="34">
    <w:abstractNumId w:val="26"/>
  </w:num>
  <w:num w:numId="35">
    <w:abstractNumId w:val="14"/>
  </w:num>
  <w:num w:numId="36">
    <w:abstractNumId w:val="9"/>
  </w:num>
  <w:num w:numId="37">
    <w:abstractNumId w:val="35"/>
  </w:num>
  <w:num w:numId="38">
    <w:abstractNumId w:val="17"/>
  </w:num>
  <w:num w:numId="39">
    <w:abstractNumId w:val="3"/>
  </w:num>
  <w:num w:numId="40">
    <w:abstractNumId w:val="11"/>
  </w:num>
  <w:num w:numId="4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A4"/>
    <w:rsid w:val="00003BCC"/>
    <w:rsid w:val="00011281"/>
    <w:rsid w:val="000121C0"/>
    <w:rsid w:val="000125F8"/>
    <w:rsid w:val="0002110A"/>
    <w:rsid w:val="00023D4C"/>
    <w:rsid w:val="00033C0D"/>
    <w:rsid w:val="0003470C"/>
    <w:rsid w:val="0004296B"/>
    <w:rsid w:val="00043AE5"/>
    <w:rsid w:val="00051480"/>
    <w:rsid w:val="0005403B"/>
    <w:rsid w:val="0005419B"/>
    <w:rsid w:val="000574B0"/>
    <w:rsid w:val="00060C5E"/>
    <w:rsid w:val="00061958"/>
    <w:rsid w:val="00065237"/>
    <w:rsid w:val="000778C3"/>
    <w:rsid w:val="00077A33"/>
    <w:rsid w:val="000A01C2"/>
    <w:rsid w:val="000A57AB"/>
    <w:rsid w:val="000A704E"/>
    <w:rsid w:val="000B1288"/>
    <w:rsid w:val="000B7B95"/>
    <w:rsid w:val="000C3BAA"/>
    <w:rsid w:val="000D0DE4"/>
    <w:rsid w:val="000D16B6"/>
    <w:rsid w:val="000D3FFA"/>
    <w:rsid w:val="000D42F5"/>
    <w:rsid w:val="000E1826"/>
    <w:rsid w:val="000E2D43"/>
    <w:rsid w:val="000E35F4"/>
    <w:rsid w:val="000F2B9C"/>
    <w:rsid w:val="000F66CF"/>
    <w:rsid w:val="00103DFC"/>
    <w:rsid w:val="001063F5"/>
    <w:rsid w:val="00110AFE"/>
    <w:rsid w:val="00110ED8"/>
    <w:rsid w:val="001120DC"/>
    <w:rsid w:val="00114C8C"/>
    <w:rsid w:val="00126CD1"/>
    <w:rsid w:val="00127831"/>
    <w:rsid w:val="001314D0"/>
    <w:rsid w:val="00133ABE"/>
    <w:rsid w:val="00142018"/>
    <w:rsid w:val="00144291"/>
    <w:rsid w:val="00146360"/>
    <w:rsid w:val="00147D0B"/>
    <w:rsid w:val="00154A31"/>
    <w:rsid w:val="001654A5"/>
    <w:rsid w:val="00177333"/>
    <w:rsid w:val="00181084"/>
    <w:rsid w:val="00182177"/>
    <w:rsid w:val="00185C4A"/>
    <w:rsid w:val="001869F9"/>
    <w:rsid w:val="00186BB8"/>
    <w:rsid w:val="00194A73"/>
    <w:rsid w:val="00195C60"/>
    <w:rsid w:val="001A339F"/>
    <w:rsid w:val="001B0470"/>
    <w:rsid w:val="001B0CDB"/>
    <w:rsid w:val="001B55AD"/>
    <w:rsid w:val="001B572C"/>
    <w:rsid w:val="001B693C"/>
    <w:rsid w:val="001B7B84"/>
    <w:rsid w:val="001C07BF"/>
    <w:rsid w:val="001C0BC4"/>
    <w:rsid w:val="001D0146"/>
    <w:rsid w:val="001D35AB"/>
    <w:rsid w:val="001D3D0F"/>
    <w:rsid w:val="001D43E0"/>
    <w:rsid w:val="001E4F54"/>
    <w:rsid w:val="001E60B3"/>
    <w:rsid w:val="001F30D1"/>
    <w:rsid w:val="001F75EB"/>
    <w:rsid w:val="001F7CBA"/>
    <w:rsid w:val="00202F30"/>
    <w:rsid w:val="002054B2"/>
    <w:rsid w:val="00210E62"/>
    <w:rsid w:val="002128B5"/>
    <w:rsid w:val="00212EC7"/>
    <w:rsid w:val="00214824"/>
    <w:rsid w:val="00215159"/>
    <w:rsid w:val="00216183"/>
    <w:rsid w:val="00217258"/>
    <w:rsid w:val="0022072B"/>
    <w:rsid w:val="00222629"/>
    <w:rsid w:val="00225B12"/>
    <w:rsid w:val="0023640E"/>
    <w:rsid w:val="0026528F"/>
    <w:rsid w:val="00265C11"/>
    <w:rsid w:val="002676E3"/>
    <w:rsid w:val="00273801"/>
    <w:rsid w:val="002771B4"/>
    <w:rsid w:val="002809FF"/>
    <w:rsid w:val="00281C7E"/>
    <w:rsid w:val="00283F94"/>
    <w:rsid w:val="00295393"/>
    <w:rsid w:val="00295B36"/>
    <w:rsid w:val="002A1005"/>
    <w:rsid w:val="002A3387"/>
    <w:rsid w:val="002A4886"/>
    <w:rsid w:val="002A498C"/>
    <w:rsid w:val="002A6A3E"/>
    <w:rsid w:val="002A7B67"/>
    <w:rsid w:val="002C221A"/>
    <w:rsid w:val="002C3BC9"/>
    <w:rsid w:val="002C3EE7"/>
    <w:rsid w:val="002C4722"/>
    <w:rsid w:val="002C58D4"/>
    <w:rsid w:val="002D034B"/>
    <w:rsid w:val="002E3824"/>
    <w:rsid w:val="002E6A11"/>
    <w:rsid w:val="002E72DD"/>
    <w:rsid w:val="002E7619"/>
    <w:rsid w:val="002F1462"/>
    <w:rsid w:val="002F4050"/>
    <w:rsid w:val="002F70CE"/>
    <w:rsid w:val="0030246A"/>
    <w:rsid w:val="00302BB1"/>
    <w:rsid w:val="00304427"/>
    <w:rsid w:val="003068BB"/>
    <w:rsid w:val="00316017"/>
    <w:rsid w:val="0032048D"/>
    <w:rsid w:val="003208B6"/>
    <w:rsid w:val="00320D2E"/>
    <w:rsid w:val="00322D59"/>
    <w:rsid w:val="003230C6"/>
    <w:rsid w:val="003243AA"/>
    <w:rsid w:val="003270E9"/>
    <w:rsid w:val="00327C0E"/>
    <w:rsid w:val="00334717"/>
    <w:rsid w:val="00342729"/>
    <w:rsid w:val="00345F9C"/>
    <w:rsid w:val="00347E49"/>
    <w:rsid w:val="00350EDE"/>
    <w:rsid w:val="00354307"/>
    <w:rsid w:val="00355BEF"/>
    <w:rsid w:val="00356F91"/>
    <w:rsid w:val="00365B7B"/>
    <w:rsid w:val="00366D68"/>
    <w:rsid w:val="003675E3"/>
    <w:rsid w:val="00376999"/>
    <w:rsid w:val="00383E83"/>
    <w:rsid w:val="00386C70"/>
    <w:rsid w:val="00387C81"/>
    <w:rsid w:val="00390900"/>
    <w:rsid w:val="003A7947"/>
    <w:rsid w:val="003B0FF3"/>
    <w:rsid w:val="003B751F"/>
    <w:rsid w:val="003D3245"/>
    <w:rsid w:val="003D7B62"/>
    <w:rsid w:val="003E6576"/>
    <w:rsid w:val="003E6FD0"/>
    <w:rsid w:val="003E7123"/>
    <w:rsid w:val="003F5580"/>
    <w:rsid w:val="003F7BDB"/>
    <w:rsid w:val="0040116C"/>
    <w:rsid w:val="00401A3E"/>
    <w:rsid w:val="00402015"/>
    <w:rsid w:val="00402BD1"/>
    <w:rsid w:val="00402D2D"/>
    <w:rsid w:val="00403ADB"/>
    <w:rsid w:val="00405762"/>
    <w:rsid w:val="00406EAC"/>
    <w:rsid w:val="0041162D"/>
    <w:rsid w:val="00416845"/>
    <w:rsid w:val="0042202A"/>
    <w:rsid w:val="00423346"/>
    <w:rsid w:val="0043013F"/>
    <w:rsid w:val="004301F0"/>
    <w:rsid w:val="004310A2"/>
    <w:rsid w:val="00432578"/>
    <w:rsid w:val="00444A35"/>
    <w:rsid w:val="00456C71"/>
    <w:rsid w:val="00457C06"/>
    <w:rsid w:val="00465B9D"/>
    <w:rsid w:val="00465CFD"/>
    <w:rsid w:val="00465D35"/>
    <w:rsid w:val="00465D6F"/>
    <w:rsid w:val="004701F1"/>
    <w:rsid w:val="00481F5D"/>
    <w:rsid w:val="00485FDC"/>
    <w:rsid w:val="00492792"/>
    <w:rsid w:val="004A37DD"/>
    <w:rsid w:val="004A3E56"/>
    <w:rsid w:val="004A53EA"/>
    <w:rsid w:val="004A74E3"/>
    <w:rsid w:val="004B1792"/>
    <w:rsid w:val="004B2118"/>
    <w:rsid w:val="004B349C"/>
    <w:rsid w:val="004C6B40"/>
    <w:rsid w:val="004D4555"/>
    <w:rsid w:val="004E1E7B"/>
    <w:rsid w:val="004E2A34"/>
    <w:rsid w:val="004E2BA6"/>
    <w:rsid w:val="004E3D2B"/>
    <w:rsid w:val="004E4D86"/>
    <w:rsid w:val="004E645F"/>
    <w:rsid w:val="004F114A"/>
    <w:rsid w:val="004F1DEF"/>
    <w:rsid w:val="004F6B67"/>
    <w:rsid w:val="0051571F"/>
    <w:rsid w:val="005207AA"/>
    <w:rsid w:val="00520D61"/>
    <w:rsid w:val="005218CA"/>
    <w:rsid w:val="0052451B"/>
    <w:rsid w:val="005262F1"/>
    <w:rsid w:val="00526ED7"/>
    <w:rsid w:val="00533C5E"/>
    <w:rsid w:val="00537099"/>
    <w:rsid w:val="00537E93"/>
    <w:rsid w:val="0054680C"/>
    <w:rsid w:val="00547AEA"/>
    <w:rsid w:val="00552117"/>
    <w:rsid w:val="00561326"/>
    <w:rsid w:val="005648A5"/>
    <w:rsid w:val="005722DC"/>
    <w:rsid w:val="00580701"/>
    <w:rsid w:val="00581D35"/>
    <w:rsid w:val="005830B8"/>
    <w:rsid w:val="00583984"/>
    <w:rsid w:val="00590109"/>
    <w:rsid w:val="0059245E"/>
    <w:rsid w:val="00594277"/>
    <w:rsid w:val="005A20E5"/>
    <w:rsid w:val="005A35D1"/>
    <w:rsid w:val="005A65FB"/>
    <w:rsid w:val="005B2C02"/>
    <w:rsid w:val="005B6B7A"/>
    <w:rsid w:val="005C0559"/>
    <w:rsid w:val="005C49F7"/>
    <w:rsid w:val="005E2535"/>
    <w:rsid w:val="005F21B0"/>
    <w:rsid w:val="005F2D56"/>
    <w:rsid w:val="0060005A"/>
    <w:rsid w:val="00606519"/>
    <w:rsid w:val="006131AE"/>
    <w:rsid w:val="00613D80"/>
    <w:rsid w:val="006263E7"/>
    <w:rsid w:val="006270F0"/>
    <w:rsid w:val="00627AF7"/>
    <w:rsid w:val="0063529F"/>
    <w:rsid w:val="00636052"/>
    <w:rsid w:val="00642BFF"/>
    <w:rsid w:val="00645440"/>
    <w:rsid w:val="00647B06"/>
    <w:rsid w:val="0065014A"/>
    <w:rsid w:val="00652A25"/>
    <w:rsid w:val="00654B4F"/>
    <w:rsid w:val="0065564D"/>
    <w:rsid w:val="00661928"/>
    <w:rsid w:val="00664F5C"/>
    <w:rsid w:val="00665E77"/>
    <w:rsid w:val="00672A23"/>
    <w:rsid w:val="00674B0D"/>
    <w:rsid w:val="006758DC"/>
    <w:rsid w:val="0067712B"/>
    <w:rsid w:val="006802F1"/>
    <w:rsid w:val="00682A6D"/>
    <w:rsid w:val="00684630"/>
    <w:rsid w:val="006860EC"/>
    <w:rsid w:val="006870B9"/>
    <w:rsid w:val="0069022B"/>
    <w:rsid w:val="00690D23"/>
    <w:rsid w:val="00692971"/>
    <w:rsid w:val="0069328D"/>
    <w:rsid w:val="006972F8"/>
    <w:rsid w:val="006A179A"/>
    <w:rsid w:val="006A2592"/>
    <w:rsid w:val="006A6623"/>
    <w:rsid w:val="006A797D"/>
    <w:rsid w:val="006C1B53"/>
    <w:rsid w:val="006C330E"/>
    <w:rsid w:val="006C346B"/>
    <w:rsid w:val="006C6666"/>
    <w:rsid w:val="006C7B05"/>
    <w:rsid w:val="006D0677"/>
    <w:rsid w:val="006D0B95"/>
    <w:rsid w:val="006D4131"/>
    <w:rsid w:val="006D578C"/>
    <w:rsid w:val="006E0C03"/>
    <w:rsid w:val="006E12AD"/>
    <w:rsid w:val="006E62DD"/>
    <w:rsid w:val="006F3C8D"/>
    <w:rsid w:val="006F4BFD"/>
    <w:rsid w:val="006F5EDC"/>
    <w:rsid w:val="0070221D"/>
    <w:rsid w:val="00702459"/>
    <w:rsid w:val="00705663"/>
    <w:rsid w:val="00705AE8"/>
    <w:rsid w:val="00707590"/>
    <w:rsid w:val="00711B02"/>
    <w:rsid w:val="007122EE"/>
    <w:rsid w:val="00712A3C"/>
    <w:rsid w:val="00720DA6"/>
    <w:rsid w:val="00721D6F"/>
    <w:rsid w:val="00724191"/>
    <w:rsid w:val="00731EAD"/>
    <w:rsid w:val="007352F1"/>
    <w:rsid w:val="007421C8"/>
    <w:rsid w:val="007451A9"/>
    <w:rsid w:val="00745587"/>
    <w:rsid w:val="00745C43"/>
    <w:rsid w:val="00747F5A"/>
    <w:rsid w:val="00756AFF"/>
    <w:rsid w:val="00760A3B"/>
    <w:rsid w:val="00764088"/>
    <w:rsid w:val="00764F73"/>
    <w:rsid w:val="00773746"/>
    <w:rsid w:val="00773C2D"/>
    <w:rsid w:val="007742AA"/>
    <w:rsid w:val="00774BB5"/>
    <w:rsid w:val="0077791F"/>
    <w:rsid w:val="00790561"/>
    <w:rsid w:val="00790AB7"/>
    <w:rsid w:val="00791D13"/>
    <w:rsid w:val="00797D70"/>
    <w:rsid w:val="007A44C2"/>
    <w:rsid w:val="007A763A"/>
    <w:rsid w:val="007B3610"/>
    <w:rsid w:val="007B7CB3"/>
    <w:rsid w:val="007C1B9F"/>
    <w:rsid w:val="007C6FE8"/>
    <w:rsid w:val="007D1F6B"/>
    <w:rsid w:val="007D2F7A"/>
    <w:rsid w:val="007D5021"/>
    <w:rsid w:val="007D67D2"/>
    <w:rsid w:val="007E09BC"/>
    <w:rsid w:val="007F09D8"/>
    <w:rsid w:val="007F1AAE"/>
    <w:rsid w:val="007F56D3"/>
    <w:rsid w:val="007F594A"/>
    <w:rsid w:val="00810F65"/>
    <w:rsid w:val="0081295B"/>
    <w:rsid w:val="00812C06"/>
    <w:rsid w:val="00814C1B"/>
    <w:rsid w:val="00815AD3"/>
    <w:rsid w:val="00816E6F"/>
    <w:rsid w:val="00820EF4"/>
    <w:rsid w:val="00822F5B"/>
    <w:rsid w:val="0083240C"/>
    <w:rsid w:val="00833993"/>
    <w:rsid w:val="00836E21"/>
    <w:rsid w:val="00842F2D"/>
    <w:rsid w:val="008506B6"/>
    <w:rsid w:val="00850F75"/>
    <w:rsid w:val="00852846"/>
    <w:rsid w:val="00855CC6"/>
    <w:rsid w:val="008565C8"/>
    <w:rsid w:val="00863FD5"/>
    <w:rsid w:val="0086430D"/>
    <w:rsid w:val="008644A0"/>
    <w:rsid w:val="0086573F"/>
    <w:rsid w:val="008750FA"/>
    <w:rsid w:val="0087652A"/>
    <w:rsid w:val="00876CB5"/>
    <w:rsid w:val="0088589A"/>
    <w:rsid w:val="00887036"/>
    <w:rsid w:val="008870BE"/>
    <w:rsid w:val="0089308C"/>
    <w:rsid w:val="00896B07"/>
    <w:rsid w:val="00897B5A"/>
    <w:rsid w:val="008A29C1"/>
    <w:rsid w:val="008B010A"/>
    <w:rsid w:val="008B2346"/>
    <w:rsid w:val="008B2DA2"/>
    <w:rsid w:val="008B32E9"/>
    <w:rsid w:val="008C0A27"/>
    <w:rsid w:val="008C196B"/>
    <w:rsid w:val="008C30FD"/>
    <w:rsid w:val="008C36C3"/>
    <w:rsid w:val="008C5878"/>
    <w:rsid w:val="008C6C68"/>
    <w:rsid w:val="008D16AF"/>
    <w:rsid w:val="008D2705"/>
    <w:rsid w:val="008E131F"/>
    <w:rsid w:val="008E3500"/>
    <w:rsid w:val="008E6110"/>
    <w:rsid w:val="008E7CDD"/>
    <w:rsid w:val="009000A7"/>
    <w:rsid w:val="0090144A"/>
    <w:rsid w:val="00904CD4"/>
    <w:rsid w:val="0091612C"/>
    <w:rsid w:val="009177B2"/>
    <w:rsid w:val="00922623"/>
    <w:rsid w:val="00926A46"/>
    <w:rsid w:val="00930B4E"/>
    <w:rsid w:val="00932587"/>
    <w:rsid w:val="00935455"/>
    <w:rsid w:val="009364EB"/>
    <w:rsid w:val="00943776"/>
    <w:rsid w:val="00944065"/>
    <w:rsid w:val="009474C2"/>
    <w:rsid w:val="009502F1"/>
    <w:rsid w:val="00954C72"/>
    <w:rsid w:val="00961AF4"/>
    <w:rsid w:val="009671F6"/>
    <w:rsid w:val="0097174E"/>
    <w:rsid w:val="00976ECE"/>
    <w:rsid w:val="00985C23"/>
    <w:rsid w:val="009871B5"/>
    <w:rsid w:val="00991D31"/>
    <w:rsid w:val="00992F50"/>
    <w:rsid w:val="009934F2"/>
    <w:rsid w:val="009A31C4"/>
    <w:rsid w:val="009A3C4E"/>
    <w:rsid w:val="009B0298"/>
    <w:rsid w:val="009B3647"/>
    <w:rsid w:val="009B5CE2"/>
    <w:rsid w:val="009C0DC9"/>
    <w:rsid w:val="009D1480"/>
    <w:rsid w:val="009D1D50"/>
    <w:rsid w:val="009D28E7"/>
    <w:rsid w:val="009D4093"/>
    <w:rsid w:val="009D4CAA"/>
    <w:rsid w:val="009D5157"/>
    <w:rsid w:val="009D693D"/>
    <w:rsid w:val="009E21CE"/>
    <w:rsid w:val="009E3F38"/>
    <w:rsid w:val="009E62E2"/>
    <w:rsid w:val="009E6935"/>
    <w:rsid w:val="009E7567"/>
    <w:rsid w:val="009F1F67"/>
    <w:rsid w:val="009F7FCD"/>
    <w:rsid w:val="00A025F9"/>
    <w:rsid w:val="00A03FBB"/>
    <w:rsid w:val="00A07902"/>
    <w:rsid w:val="00A12C18"/>
    <w:rsid w:val="00A13C14"/>
    <w:rsid w:val="00A16B45"/>
    <w:rsid w:val="00A172AB"/>
    <w:rsid w:val="00A200FC"/>
    <w:rsid w:val="00A21A30"/>
    <w:rsid w:val="00A21F55"/>
    <w:rsid w:val="00A363CB"/>
    <w:rsid w:val="00A4401E"/>
    <w:rsid w:val="00A4437A"/>
    <w:rsid w:val="00A47D56"/>
    <w:rsid w:val="00A5400F"/>
    <w:rsid w:val="00A56607"/>
    <w:rsid w:val="00A57F99"/>
    <w:rsid w:val="00A6253A"/>
    <w:rsid w:val="00A6389A"/>
    <w:rsid w:val="00A63F03"/>
    <w:rsid w:val="00A77F6C"/>
    <w:rsid w:val="00AA2703"/>
    <w:rsid w:val="00AA27AC"/>
    <w:rsid w:val="00AA4263"/>
    <w:rsid w:val="00AA6CB2"/>
    <w:rsid w:val="00AB5CD9"/>
    <w:rsid w:val="00AC173C"/>
    <w:rsid w:val="00AC4E58"/>
    <w:rsid w:val="00AC52FD"/>
    <w:rsid w:val="00AD5ABD"/>
    <w:rsid w:val="00AE5A69"/>
    <w:rsid w:val="00AE7E22"/>
    <w:rsid w:val="00AF2350"/>
    <w:rsid w:val="00AF5083"/>
    <w:rsid w:val="00AF7A7D"/>
    <w:rsid w:val="00B0346A"/>
    <w:rsid w:val="00B03500"/>
    <w:rsid w:val="00B04E08"/>
    <w:rsid w:val="00B074D4"/>
    <w:rsid w:val="00B07558"/>
    <w:rsid w:val="00B10BCF"/>
    <w:rsid w:val="00B16B68"/>
    <w:rsid w:val="00B20D8A"/>
    <w:rsid w:val="00B30FD1"/>
    <w:rsid w:val="00B339AC"/>
    <w:rsid w:val="00B3697F"/>
    <w:rsid w:val="00B378E1"/>
    <w:rsid w:val="00B467DB"/>
    <w:rsid w:val="00B62665"/>
    <w:rsid w:val="00B6378D"/>
    <w:rsid w:val="00B7422C"/>
    <w:rsid w:val="00B75BE1"/>
    <w:rsid w:val="00B75F1D"/>
    <w:rsid w:val="00B76A12"/>
    <w:rsid w:val="00B802C6"/>
    <w:rsid w:val="00B829BF"/>
    <w:rsid w:val="00B82A93"/>
    <w:rsid w:val="00B82EBC"/>
    <w:rsid w:val="00B90E09"/>
    <w:rsid w:val="00B90E74"/>
    <w:rsid w:val="00B97930"/>
    <w:rsid w:val="00BA79F7"/>
    <w:rsid w:val="00BB0803"/>
    <w:rsid w:val="00BB346B"/>
    <w:rsid w:val="00BB50B9"/>
    <w:rsid w:val="00BB5D96"/>
    <w:rsid w:val="00BB79D2"/>
    <w:rsid w:val="00BC13B7"/>
    <w:rsid w:val="00BC231D"/>
    <w:rsid w:val="00BC4FD9"/>
    <w:rsid w:val="00BD16E8"/>
    <w:rsid w:val="00BD2AC2"/>
    <w:rsid w:val="00BE2127"/>
    <w:rsid w:val="00BE32CC"/>
    <w:rsid w:val="00BE4A9A"/>
    <w:rsid w:val="00BE5AA5"/>
    <w:rsid w:val="00BF1355"/>
    <w:rsid w:val="00BF27B5"/>
    <w:rsid w:val="00BF2C3D"/>
    <w:rsid w:val="00BF5763"/>
    <w:rsid w:val="00C01AA1"/>
    <w:rsid w:val="00C01E93"/>
    <w:rsid w:val="00C02997"/>
    <w:rsid w:val="00C04222"/>
    <w:rsid w:val="00C05660"/>
    <w:rsid w:val="00C0652F"/>
    <w:rsid w:val="00C06CB9"/>
    <w:rsid w:val="00C1005E"/>
    <w:rsid w:val="00C1132C"/>
    <w:rsid w:val="00C13C96"/>
    <w:rsid w:val="00C16EAA"/>
    <w:rsid w:val="00C24010"/>
    <w:rsid w:val="00C301C9"/>
    <w:rsid w:val="00C32337"/>
    <w:rsid w:val="00C41810"/>
    <w:rsid w:val="00C44A20"/>
    <w:rsid w:val="00C47A51"/>
    <w:rsid w:val="00C56BA9"/>
    <w:rsid w:val="00C62CDC"/>
    <w:rsid w:val="00C670E9"/>
    <w:rsid w:val="00C7251B"/>
    <w:rsid w:val="00C73006"/>
    <w:rsid w:val="00C8022A"/>
    <w:rsid w:val="00C842AE"/>
    <w:rsid w:val="00C848A5"/>
    <w:rsid w:val="00CA55E4"/>
    <w:rsid w:val="00CA7411"/>
    <w:rsid w:val="00CC350B"/>
    <w:rsid w:val="00CC3FF6"/>
    <w:rsid w:val="00CC5342"/>
    <w:rsid w:val="00CC7E93"/>
    <w:rsid w:val="00CD04E2"/>
    <w:rsid w:val="00CD2888"/>
    <w:rsid w:val="00CD48BD"/>
    <w:rsid w:val="00CD7BE3"/>
    <w:rsid w:val="00CE2C46"/>
    <w:rsid w:val="00CE5A4D"/>
    <w:rsid w:val="00CE6588"/>
    <w:rsid w:val="00CE6ABB"/>
    <w:rsid w:val="00CF6FCD"/>
    <w:rsid w:val="00CF77C8"/>
    <w:rsid w:val="00D0036A"/>
    <w:rsid w:val="00D058B6"/>
    <w:rsid w:val="00D06E46"/>
    <w:rsid w:val="00D143C5"/>
    <w:rsid w:val="00D14466"/>
    <w:rsid w:val="00D159D3"/>
    <w:rsid w:val="00D16A65"/>
    <w:rsid w:val="00D23680"/>
    <w:rsid w:val="00D33792"/>
    <w:rsid w:val="00D361E8"/>
    <w:rsid w:val="00D403A4"/>
    <w:rsid w:val="00D456AD"/>
    <w:rsid w:val="00D45A47"/>
    <w:rsid w:val="00D45C7D"/>
    <w:rsid w:val="00D47EDD"/>
    <w:rsid w:val="00D610C7"/>
    <w:rsid w:val="00D6474E"/>
    <w:rsid w:val="00D64EC3"/>
    <w:rsid w:val="00D65C3A"/>
    <w:rsid w:val="00D74CB9"/>
    <w:rsid w:val="00D76877"/>
    <w:rsid w:val="00D77C7D"/>
    <w:rsid w:val="00D8141F"/>
    <w:rsid w:val="00D90B39"/>
    <w:rsid w:val="00D924F4"/>
    <w:rsid w:val="00D94DEB"/>
    <w:rsid w:val="00D961D2"/>
    <w:rsid w:val="00DA0FFF"/>
    <w:rsid w:val="00DA737F"/>
    <w:rsid w:val="00DA7B97"/>
    <w:rsid w:val="00DB2832"/>
    <w:rsid w:val="00DB313D"/>
    <w:rsid w:val="00DB3E93"/>
    <w:rsid w:val="00DC2560"/>
    <w:rsid w:val="00DC5AFB"/>
    <w:rsid w:val="00DC5F82"/>
    <w:rsid w:val="00DC760E"/>
    <w:rsid w:val="00DC7B55"/>
    <w:rsid w:val="00DD5022"/>
    <w:rsid w:val="00DD533E"/>
    <w:rsid w:val="00DE3502"/>
    <w:rsid w:val="00DE7A83"/>
    <w:rsid w:val="00DF2A05"/>
    <w:rsid w:val="00DF76E4"/>
    <w:rsid w:val="00E03DD4"/>
    <w:rsid w:val="00E125AD"/>
    <w:rsid w:val="00E13107"/>
    <w:rsid w:val="00E14B60"/>
    <w:rsid w:val="00E21D91"/>
    <w:rsid w:val="00E23BA1"/>
    <w:rsid w:val="00E24EEB"/>
    <w:rsid w:val="00E257C2"/>
    <w:rsid w:val="00E25E84"/>
    <w:rsid w:val="00E2686D"/>
    <w:rsid w:val="00E278E7"/>
    <w:rsid w:val="00E30915"/>
    <w:rsid w:val="00E34FA1"/>
    <w:rsid w:val="00E41B3E"/>
    <w:rsid w:val="00E42B94"/>
    <w:rsid w:val="00E565AB"/>
    <w:rsid w:val="00E56916"/>
    <w:rsid w:val="00E6086A"/>
    <w:rsid w:val="00E62202"/>
    <w:rsid w:val="00E62E85"/>
    <w:rsid w:val="00E637A4"/>
    <w:rsid w:val="00E64620"/>
    <w:rsid w:val="00E72CFA"/>
    <w:rsid w:val="00E7617F"/>
    <w:rsid w:val="00E81429"/>
    <w:rsid w:val="00E90CF6"/>
    <w:rsid w:val="00E91518"/>
    <w:rsid w:val="00E91913"/>
    <w:rsid w:val="00E93540"/>
    <w:rsid w:val="00E94B78"/>
    <w:rsid w:val="00EA13F9"/>
    <w:rsid w:val="00EA1EF7"/>
    <w:rsid w:val="00EB30A4"/>
    <w:rsid w:val="00EC03B7"/>
    <w:rsid w:val="00EC4104"/>
    <w:rsid w:val="00EC6BAD"/>
    <w:rsid w:val="00ED0D0A"/>
    <w:rsid w:val="00ED40A3"/>
    <w:rsid w:val="00EE7A97"/>
    <w:rsid w:val="00EF07A7"/>
    <w:rsid w:val="00EF2A5B"/>
    <w:rsid w:val="00EF5A12"/>
    <w:rsid w:val="00EF63D1"/>
    <w:rsid w:val="00F010F0"/>
    <w:rsid w:val="00F1109C"/>
    <w:rsid w:val="00F11B58"/>
    <w:rsid w:val="00F259BE"/>
    <w:rsid w:val="00F3762F"/>
    <w:rsid w:val="00F41DBF"/>
    <w:rsid w:val="00F42874"/>
    <w:rsid w:val="00F504E4"/>
    <w:rsid w:val="00F53839"/>
    <w:rsid w:val="00F53C8E"/>
    <w:rsid w:val="00F540C7"/>
    <w:rsid w:val="00F5430C"/>
    <w:rsid w:val="00F56819"/>
    <w:rsid w:val="00F60476"/>
    <w:rsid w:val="00F60A71"/>
    <w:rsid w:val="00F6307D"/>
    <w:rsid w:val="00F70956"/>
    <w:rsid w:val="00F70DC6"/>
    <w:rsid w:val="00F71F0C"/>
    <w:rsid w:val="00F750AE"/>
    <w:rsid w:val="00F76205"/>
    <w:rsid w:val="00F80D6E"/>
    <w:rsid w:val="00F820F9"/>
    <w:rsid w:val="00F84700"/>
    <w:rsid w:val="00F91F9C"/>
    <w:rsid w:val="00F97B94"/>
    <w:rsid w:val="00FA5FDB"/>
    <w:rsid w:val="00FB47D3"/>
    <w:rsid w:val="00FC1853"/>
    <w:rsid w:val="00FD1DA3"/>
    <w:rsid w:val="00FD1E03"/>
    <w:rsid w:val="00FE0C0B"/>
    <w:rsid w:val="00FE776E"/>
    <w:rsid w:val="00FF6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FF81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ind w:left="72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ind w:left="72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423346"/>
    <w:pPr>
      <w:tabs>
        <w:tab w:val="clear" w:pos="851"/>
        <w:tab w:val="clear" w:pos="1276"/>
      </w:tabs>
      <w:spacing w:before="220" w:after="220"/>
      <w:ind w:left="357"/>
    </w:pPr>
    <w:rPr>
      <w:rFonts w:ascii="Times" w:eastAsia="Times" w:hAnsi="Times"/>
      <w: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258">
      <w:bodyDiv w:val="1"/>
      <w:marLeft w:val="0"/>
      <w:marRight w:val="0"/>
      <w:marTop w:val="0"/>
      <w:marBottom w:val="0"/>
      <w:divBdr>
        <w:top w:val="none" w:sz="0" w:space="0" w:color="auto"/>
        <w:left w:val="none" w:sz="0" w:space="0" w:color="auto"/>
        <w:bottom w:val="none" w:sz="0" w:space="0" w:color="auto"/>
        <w:right w:val="none" w:sz="0" w:space="0" w:color="auto"/>
      </w:divBdr>
    </w:div>
    <w:div w:id="27609283">
      <w:bodyDiv w:val="1"/>
      <w:marLeft w:val="0"/>
      <w:marRight w:val="0"/>
      <w:marTop w:val="0"/>
      <w:marBottom w:val="0"/>
      <w:divBdr>
        <w:top w:val="none" w:sz="0" w:space="0" w:color="auto"/>
        <w:left w:val="none" w:sz="0" w:space="0" w:color="auto"/>
        <w:bottom w:val="none" w:sz="0" w:space="0" w:color="auto"/>
        <w:right w:val="none" w:sz="0" w:space="0" w:color="auto"/>
      </w:divBdr>
    </w:div>
    <w:div w:id="35617702">
      <w:bodyDiv w:val="1"/>
      <w:marLeft w:val="0"/>
      <w:marRight w:val="0"/>
      <w:marTop w:val="0"/>
      <w:marBottom w:val="0"/>
      <w:divBdr>
        <w:top w:val="none" w:sz="0" w:space="0" w:color="auto"/>
        <w:left w:val="none" w:sz="0" w:space="0" w:color="auto"/>
        <w:bottom w:val="none" w:sz="0" w:space="0" w:color="auto"/>
        <w:right w:val="none" w:sz="0" w:space="0" w:color="auto"/>
      </w:divBdr>
    </w:div>
    <w:div w:id="41177876">
      <w:bodyDiv w:val="1"/>
      <w:marLeft w:val="0"/>
      <w:marRight w:val="0"/>
      <w:marTop w:val="0"/>
      <w:marBottom w:val="0"/>
      <w:divBdr>
        <w:top w:val="none" w:sz="0" w:space="0" w:color="auto"/>
        <w:left w:val="none" w:sz="0" w:space="0" w:color="auto"/>
        <w:bottom w:val="none" w:sz="0" w:space="0" w:color="auto"/>
        <w:right w:val="none" w:sz="0" w:space="0" w:color="auto"/>
      </w:divBdr>
    </w:div>
    <w:div w:id="42027007">
      <w:bodyDiv w:val="1"/>
      <w:marLeft w:val="0"/>
      <w:marRight w:val="0"/>
      <w:marTop w:val="0"/>
      <w:marBottom w:val="0"/>
      <w:divBdr>
        <w:top w:val="none" w:sz="0" w:space="0" w:color="auto"/>
        <w:left w:val="none" w:sz="0" w:space="0" w:color="auto"/>
        <w:bottom w:val="none" w:sz="0" w:space="0" w:color="auto"/>
        <w:right w:val="none" w:sz="0" w:space="0" w:color="auto"/>
      </w:divBdr>
    </w:div>
    <w:div w:id="71853688">
      <w:bodyDiv w:val="1"/>
      <w:marLeft w:val="0"/>
      <w:marRight w:val="0"/>
      <w:marTop w:val="0"/>
      <w:marBottom w:val="0"/>
      <w:divBdr>
        <w:top w:val="none" w:sz="0" w:space="0" w:color="auto"/>
        <w:left w:val="none" w:sz="0" w:space="0" w:color="auto"/>
        <w:bottom w:val="none" w:sz="0" w:space="0" w:color="auto"/>
        <w:right w:val="none" w:sz="0" w:space="0" w:color="auto"/>
      </w:divBdr>
    </w:div>
    <w:div w:id="76756571">
      <w:bodyDiv w:val="1"/>
      <w:marLeft w:val="0"/>
      <w:marRight w:val="0"/>
      <w:marTop w:val="0"/>
      <w:marBottom w:val="0"/>
      <w:divBdr>
        <w:top w:val="none" w:sz="0" w:space="0" w:color="auto"/>
        <w:left w:val="none" w:sz="0" w:space="0" w:color="auto"/>
        <w:bottom w:val="none" w:sz="0" w:space="0" w:color="auto"/>
        <w:right w:val="none" w:sz="0" w:space="0" w:color="auto"/>
      </w:divBdr>
    </w:div>
    <w:div w:id="103505235">
      <w:bodyDiv w:val="1"/>
      <w:marLeft w:val="0"/>
      <w:marRight w:val="0"/>
      <w:marTop w:val="0"/>
      <w:marBottom w:val="0"/>
      <w:divBdr>
        <w:top w:val="none" w:sz="0" w:space="0" w:color="auto"/>
        <w:left w:val="none" w:sz="0" w:space="0" w:color="auto"/>
        <w:bottom w:val="none" w:sz="0" w:space="0" w:color="auto"/>
        <w:right w:val="none" w:sz="0" w:space="0" w:color="auto"/>
      </w:divBdr>
    </w:div>
    <w:div w:id="105084914">
      <w:bodyDiv w:val="1"/>
      <w:marLeft w:val="0"/>
      <w:marRight w:val="0"/>
      <w:marTop w:val="0"/>
      <w:marBottom w:val="0"/>
      <w:divBdr>
        <w:top w:val="none" w:sz="0" w:space="0" w:color="auto"/>
        <w:left w:val="none" w:sz="0" w:space="0" w:color="auto"/>
        <w:bottom w:val="none" w:sz="0" w:space="0" w:color="auto"/>
        <w:right w:val="none" w:sz="0" w:space="0" w:color="auto"/>
      </w:divBdr>
    </w:div>
    <w:div w:id="109521179">
      <w:bodyDiv w:val="1"/>
      <w:marLeft w:val="0"/>
      <w:marRight w:val="0"/>
      <w:marTop w:val="0"/>
      <w:marBottom w:val="0"/>
      <w:divBdr>
        <w:top w:val="none" w:sz="0" w:space="0" w:color="auto"/>
        <w:left w:val="none" w:sz="0" w:space="0" w:color="auto"/>
        <w:bottom w:val="none" w:sz="0" w:space="0" w:color="auto"/>
        <w:right w:val="none" w:sz="0" w:space="0" w:color="auto"/>
      </w:divBdr>
    </w:div>
    <w:div w:id="110248503">
      <w:bodyDiv w:val="1"/>
      <w:marLeft w:val="0"/>
      <w:marRight w:val="0"/>
      <w:marTop w:val="0"/>
      <w:marBottom w:val="0"/>
      <w:divBdr>
        <w:top w:val="none" w:sz="0" w:space="0" w:color="auto"/>
        <w:left w:val="none" w:sz="0" w:space="0" w:color="auto"/>
        <w:bottom w:val="none" w:sz="0" w:space="0" w:color="auto"/>
        <w:right w:val="none" w:sz="0" w:space="0" w:color="auto"/>
      </w:divBdr>
    </w:div>
    <w:div w:id="120346755">
      <w:bodyDiv w:val="1"/>
      <w:marLeft w:val="0"/>
      <w:marRight w:val="0"/>
      <w:marTop w:val="0"/>
      <w:marBottom w:val="0"/>
      <w:divBdr>
        <w:top w:val="none" w:sz="0" w:space="0" w:color="auto"/>
        <w:left w:val="none" w:sz="0" w:space="0" w:color="auto"/>
        <w:bottom w:val="none" w:sz="0" w:space="0" w:color="auto"/>
        <w:right w:val="none" w:sz="0" w:space="0" w:color="auto"/>
      </w:divBdr>
    </w:div>
    <w:div w:id="122700316">
      <w:bodyDiv w:val="1"/>
      <w:marLeft w:val="0"/>
      <w:marRight w:val="0"/>
      <w:marTop w:val="0"/>
      <w:marBottom w:val="0"/>
      <w:divBdr>
        <w:top w:val="none" w:sz="0" w:space="0" w:color="auto"/>
        <w:left w:val="none" w:sz="0" w:space="0" w:color="auto"/>
        <w:bottom w:val="none" w:sz="0" w:space="0" w:color="auto"/>
        <w:right w:val="none" w:sz="0" w:space="0" w:color="auto"/>
      </w:divBdr>
    </w:div>
    <w:div w:id="124274226">
      <w:bodyDiv w:val="1"/>
      <w:marLeft w:val="0"/>
      <w:marRight w:val="0"/>
      <w:marTop w:val="0"/>
      <w:marBottom w:val="0"/>
      <w:divBdr>
        <w:top w:val="none" w:sz="0" w:space="0" w:color="auto"/>
        <w:left w:val="none" w:sz="0" w:space="0" w:color="auto"/>
        <w:bottom w:val="none" w:sz="0" w:space="0" w:color="auto"/>
        <w:right w:val="none" w:sz="0" w:space="0" w:color="auto"/>
      </w:divBdr>
    </w:div>
    <w:div w:id="148525789">
      <w:bodyDiv w:val="1"/>
      <w:marLeft w:val="0"/>
      <w:marRight w:val="0"/>
      <w:marTop w:val="0"/>
      <w:marBottom w:val="0"/>
      <w:divBdr>
        <w:top w:val="none" w:sz="0" w:space="0" w:color="auto"/>
        <w:left w:val="none" w:sz="0" w:space="0" w:color="auto"/>
        <w:bottom w:val="none" w:sz="0" w:space="0" w:color="auto"/>
        <w:right w:val="none" w:sz="0" w:space="0" w:color="auto"/>
      </w:divBdr>
    </w:div>
    <w:div w:id="148599088">
      <w:bodyDiv w:val="1"/>
      <w:marLeft w:val="0"/>
      <w:marRight w:val="0"/>
      <w:marTop w:val="0"/>
      <w:marBottom w:val="0"/>
      <w:divBdr>
        <w:top w:val="none" w:sz="0" w:space="0" w:color="auto"/>
        <w:left w:val="none" w:sz="0" w:space="0" w:color="auto"/>
        <w:bottom w:val="none" w:sz="0" w:space="0" w:color="auto"/>
        <w:right w:val="none" w:sz="0" w:space="0" w:color="auto"/>
      </w:divBdr>
    </w:div>
    <w:div w:id="151337789">
      <w:bodyDiv w:val="1"/>
      <w:marLeft w:val="0"/>
      <w:marRight w:val="0"/>
      <w:marTop w:val="0"/>
      <w:marBottom w:val="0"/>
      <w:divBdr>
        <w:top w:val="none" w:sz="0" w:space="0" w:color="auto"/>
        <w:left w:val="none" w:sz="0" w:space="0" w:color="auto"/>
        <w:bottom w:val="none" w:sz="0" w:space="0" w:color="auto"/>
        <w:right w:val="none" w:sz="0" w:space="0" w:color="auto"/>
      </w:divBdr>
      <w:divsChild>
        <w:div w:id="1532381476">
          <w:marLeft w:val="274"/>
          <w:marRight w:val="0"/>
          <w:marTop w:val="86"/>
          <w:marBottom w:val="0"/>
          <w:divBdr>
            <w:top w:val="none" w:sz="0" w:space="0" w:color="auto"/>
            <w:left w:val="none" w:sz="0" w:space="0" w:color="auto"/>
            <w:bottom w:val="none" w:sz="0" w:space="0" w:color="auto"/>
            <w:right w:val="none" w:sz="0" w:space="0" w:color="auto"/>
          </w:divBdr>
        </w:div>
      </w:divsChild>
    </w:div>
    <w:div w:id="159662381">
      <w:bodyDiv w:val="1"/>
      <w:marLeft w:val="0"/>
      <w:marRight w:val="0"/>
      <w:marTop w:val="0"/>
      <w:marBottom w:val="0"/>
      <w:divBdr>
        <w:top w:val="none" w:sz="0" w:space="0" w:color="auto"/>
        <w:left w:val="none" w:sz="0" w:space="0" w:color="auto"/>
        <w:bottom w:val="none" w:sz="0" w:space="0" w:color="auto"/>
        <w:right w:val="none" w:sz="0" w:space="0" w:color="auto"/>
      </w:divBdr>
    </w:div>
    <w:div w:id="161701073">
      <w:bodyDiv w:val="1"/>
      <w:marLeft w:val="0"/>
      <w:marRight w:val="0"/>
      <w:marTop w:val="0"/>
      <w:marBottom w:val="0"/>
      <w:divBdr>
        <w:top w:val="none" w:sz="0" w:space="0" w:color="auto"/>
        <w:left w:val="none" w:sz="0" w:space="0" w:color="auto"/>
        <w:bottom w:val="none" w:sz="0" w:space="0" w:color="auto"/>
        <w:right w:val="none" w:sz="0" w:space="0" w:color="auto"/>
      </w:divBdr>
    </w:div>
    <w:div w:id="171335808">
      <w:bodyDiv w:val="1"/>
      <w:marLeft w:val="0"/>
      <w:marRight w:val="0"/>
      <w:marTop w:val="0"/>
      <w:marBottom w:val="0"/>
      <w:divBdr>
        <w:top w:val="none" w:sz="0" w:space="0" w:color="auto"/>
        <w:left w:val="none" w:sz="0" w:space="0" w:color="auto"/>
        <w:bottom w:val="none" w:sz="0" w:space="0" w:color="auto"/>
        <w:right w:val="none" w:sz="0" w:space="0" w:color="auto"/>
      </w:divBdr>
    </w:div>
    <w:div w:id="177737570">
      <w:bodyDiv w:val="1"/>
      <w:marLeft w:val="0"/>
      <w:marRight w:val="0"/>
      <w:marTop w:val="0"/>
      <w:marBottom w:val="0"/>
      <w:divBdr>
        <w:top w:val="none" w:sz="0" w:space="0" w:color="auto"/>
        <w:left w:val="none" w:sz="0" w:space="0" w:color="auto"/>
        <w:bottom w:val="none" w:sz="0" w:space="0" w:color="auto"/>
        <w:right w:val="none" w:sz="0" w:space="0" w:color="auto"/>
      </w:divBdr>
    </w:div>
    <w:div w:id="191385612">
      <w:bodyDiv w:val="1"/>
      <w:marLeft w:val="0"/>
      <w:marRight w:val="0"/>
      <w:marTop w:val="0"/>
      <w:marBottom w:val="0"/>
      <w:divBdr>
        <w:top w:val="none" w:sz="0" w:space="0" w:color="auto"/>
        <w:left w:val="none" w:sz="0" w:space="0" w:color="auto"/>
        <w:bottom w:val="none" w:sz="0" w:space="0" w:color="auto"/>
        <w:right w:val="none" w:sz="0" w:space="0" w:color="auto"/>
      </w:divBdr>
    </w:div>
    <w:div w:id="204685554">
      <w:bodyDiv w:val="1"/>
      <w:marLeft w:val="0"/>
      <w:marRight w:val="0"/>
      <w:marTop w:val="0"/>
      <w:marBottom w:val="0"/>
      <w:divBdr>
        <w:top w:val="none" w:sz="0" w:space="0" w:color="auto"/>
        <w:left w:val="none" w:sz="0" w:space="0" w:color="auto"/>
        <w:bottom w:val="none" w:sz="0" w:space="0" w:color="auto"/>
        <w:right w:val="none" w:sz="0" w:space="0" w:color="auto"/>
      </w:divBdr>
    </w:div>
    <w:div w:id="212540757">
      <w:bodyDiv w:val="1"/>
      <w:marLeft w:val="0"/>
      <w:marRight w:val="0"/>
      <w:marTop w:val="0"/>
      <w:marBottom w:val="0"/>
      <w:divBdr>
        <w:top w:val="none" w:sz="0" w:space="0" w:color="auto"/>
        <w:left w:val="none" w:sz="0" w:space="0" w:color="auto"/>
        <w:bottom w:val="none" w:sz="0" w:space="0" w:color="auto"/>
        <w:right w:val="none" w:sz="0" w:space="0" w:color="auto"/>
      </w:divBdr>
    </w:div>
    <w:div w:id="222761038">
      <w:bodyDiv w:val="1"/>
      <w:marLeft w:val="0"/>
      <w:marRight w:val="0"/>
      <w:marTop w:val="0"/>
      <w:marBottom w:val="0"/>
      <w:divBdr>
        <w:top w:val="none" w:sz="0" w:space="0" w:color="auto"/>
        <w:left w:val="none" w:sz="0" w:space="0" w:color="auto"/>
        <w:bottom w:val="none" w:sz="0" w:space="0" w:color="auto"/>
        <w:right w:val="none" w:sz="0" w:space="0" w:color="auto"/>
      </w:divBdr>
    </w:div>
    <w:div w:id="247617322">
      <w:bodyDiv w:val="1"/>
      <w:marLeft w:val="0"/>
      <w:marRight w:val="0"/>
      <w:marTop w:val="0"/>
      <w:marBottom w:val="0"/>
      <w:divBdr>
        <w:top w:val="none" w:sz="0" w:space="0" w:color="auto"/>
        <w:left w:val="none" w:sz="0" w:space="0" w:color="auto"/>
        <w:bottom w:val="none" w:sz="0" w:space="0" w:color="auto"/>
        <w:right w:val="none" w:sz="0" w:space="0" w:color="auto"/>
      </w:divBdr>
    </w:div>
    <w:div w:id="302471506">
      <w:bodyDiv w:val="1"/>
      <w:marLeft w:val="0"/>
      <w:marRight w:val="0"/>
      <w:marTop w:val="0"/>
      <w:marBottom w:val="0"/>
      <w:divBdr>
        <w:top w:val="none" w:sz="0" w:space="0" w:color="auto"/>
        <w:left w:val="none" w:sz="0" w:space="0" w:color="auto"/>
        <w:bottom w:val="none" w:sz="0" w:space="0" w:color="auto"/>
        <w:right w:val="none" w:sz="0" w:space="0" w:color="auto"/>
      </w:divBdr>
    </w:div>
    <w:div w:id="308899552">
      <w:bodyDiv w:val="1"/>
      <w:marLeft w:val="0"/>
      <w:marRight w:val="0"/>
      <w:marTop w:val="0"/>
      <w:marBottom w:val="0"/>
      <w:divBdr>
        <w:top w:val="none" w:sz="0" w:space="0" w:color="auto"/>
        <w:left w:val="none" w:sz="0" w:space="0" w:color="auto"/>
        <w:bottom w:val="none" w:sz="0" w:space="0" w:color="auto"/>
        <w:right w:val="none" w:sz="0" w:space="0" w:color="auto"/>
      </w:divBdr>
    </w:div>
    <w:div w:id="347296860">
      <w:bodyDiv w:val="1"/>
      <w:marLeft w:val="0"/>
      <w:marRight w:val="0"/>
      <w:marTop w:val="0"/>
      <w:marBottom w:val="0"/>
      <w:divBdr>
        <w:top w:val="none" w:sz="0" w:space="0" w:color="auto"/>
        <w:left w:val="none" w:sz="0" w:space="0" w:color="auto"/>
        <w:bottom w:val="none" w:sz="0" w:space="0" w:color="auto"/>
        <w:right w:val="none" w:sz="0" w:space="0" w:color="auto"/>
      </w:divBdr>
    </w:div>
    <w:div w:id="360253575">
      <w:bodyDiv w:val="1"/>
      <w:marLeft w:val="0"/>
      <w:marRight w:val="0"/>
      <w:marTop w:val="0"/>
      <w:marBottom w:val="0"/>
      <w:divBdr>
        <w:top w:val="none" w:sz="0" w:space="0" w:color="auto"/>
        <w:left w:val="none" w:sz="0" w:space="0" w:color="auto"/>
        <w:bottom w:val="none" w:sz="0" w:space="0" w:color="auto"/>
        <w:right w:val="none" w:sz="0" w:space="0" w:color="auto"/>
      </w:divBdr>
    </w:div>
    <w:div w:id="384334107">
      <w:bodyDiv w:val="1"/>
      <w:marLeft w:val="0"/>
      <w:marRight w:val="0"/>
      <w:marTop w:val="0"/>
      <w:marBottom w:val="0"/>
      <w:divBdr>
        <w:top w:val="none" w:sz="0" w:space="0" w:color="auto"/>
        <w:left w:val="none" w:sz="0" w:space="0" w:color="auto"/>
        <w:bottom w:val="none" w:sz="0" w:space="0" w:color="auto"/>
        <w:right w:val="none" w:sz="0" w:space="0" w:color="auto"/>
      </w:divBdr>
    </w:div>
    <w:div w:id="386103962">
      <w:bodyDiv w:val="1"/>
      <w:marLeft w:val="0"/>
      <w:marRight w:val="0"/>
      <w:marTop w:val="0"/>
      <w:marBottom w:val="0"/>
      <w:divBdr>
        <w:top w:val="none" w:sz="0" w:space="0" w:color="auto"/>
        <w:left w:val="none" w:sz="0" w:space="0" w:color="auto"/>
        <w:bottom w:val="none" w:sz="0" w:space="0" w:color="auto"/>
        <w:right w:val="none" w:sz="0" w:space="0" w:color="auto"/>
      </w:divBdr>
    </w:div>
    <w:div w:id="388117243">
      <w:bodyDiv w:val="1"/>
      <w:marLeft w:val="0"/>
      <w:marRight w:val="0"/>
      <w:marTop w:val="0"/>
      <w:marBottom w:val="0"/>
      <w:divBdr>
        <w:top w:val="none" w:sz="0" w:space="0" w:color="auto"/>
        <w:left w:val="none" w:sz="0" w:space="0" w:color="auto"/>
        <w:bottom w:val="none" w:sz="0" w:space="0" w:color="auto"/>
        <w:right w:val="none" w:sz="0" w:space="0" w:color="auto"/>
      </w:divBdr>
    </w:div>
    <w:div w:id="426080622">
      <w:bodyDiv w:val="1"/>
      <w:marLeft w:val="0"/>
      <w:marRight w:val="0"/>
      <w:marTop w:val="0"/>
      <w:marBottom w:val="0"/>
      <w:divBdr>
        <w:top w:val="none" w:sz="0" w:space="0" w:color="auto"/>
        <w:left w:val="none" w:sz="0" w:space="0" w:color="auto"/>
        <w:bottom w:val="none" w:sz="0" w:space="0" w:color="auto"/>
        <w:right w:val="none" w:sz="0" w:space="0" w:color="auto"/>
      </w:divBdr>
    </w:div>
    <w:div w:id="454442633">
      <w:bodyDiv w:val="1"/>
      <w:marLeft w:val="0"/>
      <w:marRight w:val="0"/>
      <w:marTop w:val="0"/>
      <w:marBottom w:val="0"/>
      <w:divBdr>
        <w:top w:val="none" w:sz="0" w:space="0" w:color="auto"/>
        <w:left w:val="none" w:sz="0" w:space="0" w:color="auto"/>
        <w:bottom w:val="none" w:sz="0" w:space="0" w:color="auto"/>
        <w:right w:val="none" w:sz="0" w:space="0" w:color="auto"/>
      </w:divBdr>
    </w:div>
    <w:div w:id="471138316">
      <w:bodyDiv w:val="1"/>
      <w:marLeft w:val="0"/>
      <w:marRight w:val="0"/>
      <w:marTop w:val="0"/>
      <w:marBottom w:val="0"/>
      <w:divBdr>
        <w:top w:val="none" w:sz="0" w:space="0" w:color="auto"/>
        <w:left w:val="none" w:sz="0" w:space="0" w:color="auto"/>
        <w:bottom w:val="none" w:sz="0" w:space="0" w:color="auto"/>
        <w:right w:val="none" w:sz="0" w:space="0" w:color="auto"/>
      </w:divBdr>
    </w:div>
    <w:div w:id="531185312">
      <w:bodyDiv w:val="1"/>
      <w:marLeft w:val="0"/>
      <w:marRight w:val="0"/>
      <w:marTop w:val="0"/>
      <w:marBottom w:val="0"/>
      <w:divBdr>
        <w:top w:val="none" w:sz="0" w:space="0" w:color="auto"/>
        <w:left w:val="none" w:sz="0" w:space="0" w:color="auto"/>
        <w:bottom w:val="none" w:sz="0" w:space="0" w:color="auto"/>
        <w:right w:val="none" w:sz="0" w:space="0" w:color="auto"/>
      </w:divBdr>
    </w:div>
    <w:div w:id="548539151">
      <w:bodyDiv w:val="1"/>
      <w:marLeft w:val="0"/>
      <w:marRight w:val="0"/>
      <w:marTop w:val="0"/>
      <w:marBottom w:val="0"/>
      <w:divBdr>
        <w:top w:val="none" w:sz="0" w:space="0" w:color="auto"/>
        <w:left w:val="none" w:sz="0" w:space="0" w:color="auto"/>
        <w:bottom w:val="none" w:sz="0" w:space="0" w:color="auto"/>
        <w:right w:val="none" w:sz="0" w:space="0" w:color="auto"/>
      </w:divBdr>
    </w:div>
    <w:div w:id="569270323">
      <w:bodyDiv w:val="1"/>
      <w:marLeft w:val="0"/>
      <w:marRight w:val="0"/>
      <w:marTop w:val="0"/>
      <w:marBottom w:val="0"/>
      <w:divBdr>
        <w:top w:val="none" w:sz="0" w:space="0" w:color="auto"/>
        <w:left w:val="none" w:sz="0" w:space="0" w:color="auto"/>
        <w:bottom w:val="none" w:sz="0" w:space="0" w:color="auto"/>
        <w:right w:val="none" w:sz="0" w:space="0" w:color="auto"/>
      </w:divBdr>
    </w:div>
    <w:div w:id="610478725">
      <w:bodyDiv w:val="1"/>
      <w:marLeft w:val="0"/>
      <w:marRight w:val="0"/>
      <w:marTop w:val="0"/>
      <w:marBottom w:val="0"/>
      <w:divBdr>
        <w:top w:val="none" w:sz="0" w:space="0" w:color="auto"/>
        <w:left w:val="none" w:sz="0" w:space="0" w:color="auto"/>
        <w:bottom w:val="none" w:sz="0" w:space="0" w:color="auto"/>
        <w:right w:val="none" w:sz="0" w:space="0" w:color="auto"/>
      </w:divBdr>
    </w:div>
    <w:div w:id="612446794">
      <w:bodyDiv w:val="1"/>
      <w:marLeft w:val="0"/>
      <w:marRight w:val="0"/>
      <w:marTop w:val="0"/>
      <w:marBottom w:val="0"/>
      <w:divBdr>
        <w:top w:val="none" w:sz="0" w:space="0" w:color="auto"/>
        <w:left w:val="none" w:sz="0" w:space="0" w:color="auto"/>
        <w:bottom w:val="none" w:sz="0" w:space="0" w:color="auto"/>
        <w:right w:val="none" w:sz="0" w:space="0" w:color="auto"/>
      </w:divBdr>
    </w:div>
    <w:div w:id="631178707">
      <w:bodyDiv w:val="1"/>
      <w:marLeft w:val="0"/>
      <w:marRight w:val="0"/>
      <w:marTop w:val="0"/>
      <w:marBottom w:val="0"/>
      <w:divBdr>
        <w:top w:val="none" w:sz="0" w:space="0" w:color="auto"/>
        <w:left w:val="none" w:sz="0" w:space="0" w:color="auto"/>
        <w:bottom w:val="none" w:sz="0" w:space="0" w:color="auto"/>
        <w:right w:val="none" w:sz="0" w:space="0" w:color="auto"/>
      </w:divBdr>
    </w:div>
    <w:div w:id="667367585">
      <w:bodyDiv w:val="1"/>
      <w:marLeft w:val="0"/>
      <w:marRight w:val="0"/>
      <w:marTop w:val="0"/>
      <w:marBottom w:val="0"/>
      <w:divBdr>
        <w:top w:val="none" w:sz="0" w:space="0" w:color="auto"/>
        <w:left w:val="none" w:sz="0" w:space="0" w:color="auto"/>
        <w:bottom w:val="none" w:sz="0" w:space="0" w:color="auto"/>
        <w:right w:val="none" w:sz="0" w:space="0" w:color="auto"/>
      </w:divBdr>
    </w:div>
    <w:div w:id="672418292">
      <w:bodyDiv w:val="1"/>
      <w:marLeft w:val="0"/>
      <w:marRight w:val="0"/>
      <w:marTop w:val="0"/>
      <w:marBottom w:val="0"/>
      <w:divBdr>
        <w:top w:val="none" w:sz="0" w:space="0" w:color="auto"/>
        <w:left w:val="none" w:sz="0" w:space="0" w:color="auto"/>
        <w:bottom w:val="none" w:sz="0" w:space="0" w:color="auto"/>
        <w:right w:val="none" w:sz="0" w:space="0" w:color="auto"/>
      </w:divBdr>
    </w:div>
    <w:div w:id="674843894">
      <w:bodyDiv w:val="1"/>
      <w:marLeft w:val="0"/>
      <w:marRight w:val="0"/>
      <w:marTop w:val="0"/>
      <w:marBottom w:val="0"/>
      <w:divBdr>
        <w:top w:val="none" w:sz="0" w:space="0" w:color="auto"/>
        <w:left w:val="none" w:sz="0" w:space="0" w:color="auto"/>
        <w:bottom w:val="none" w:sz="0" w:space="0" w:color="auto"/>
        <w:right w:val="none" w:sz="0" w:space="0" w:color="auto"/>
      </w:divBdr>
    </w:div>
    <w:div w:id="711151119">
      <w:bodyDiv w:val="1"/>
      <w:marLeft w:val="0"/>
      <w:marRight w:val="0"/>
      <w:marTop w:val="0"/>
      <w:marBottom w:val="0"/>
      <w:divBdr>
        <w:top w:val="none" w:sz="0" w:space="0" w:color="auto"/>
        <w:left w:val="none" w:sz="0" w:space="0" w:color="auto"/>
        <w:bottom w:val="none" w:sz="0" w:space="0" w:color="auto"/>
        <w:right w:val="none" w:sz="0" w:space="0" w:color="auto"/>
      </w:divBdr>
    </w:div>
    <w:div w:id="720790064">
      <w:bodyDiv w:val="1"/>
      <w:marLeft w:val="0"/>
      <w:marRight w:val="0"/>
      <w:marTop w:val="0"/>
      <w:marBottom w:val="0"/>
      <w:divBdr>
        <w:top w:val="none" w:sz="0" w:space="0" w:color="auto"/>
        <w:left w:val="none" w:sz="0" w:space="0" w:color="auto"/>
        <w:bottom w:val="none" w:sz="0" w:space="0" w:color="auto"/>
        <w:right w:val="none" w:sz="0" w:space="0" w:color="auto"/>
      </w:divBdr>
    </w:div>
    <w:div w:id="724836267">
      <w:bodyDiv w:val="1"/>
      <w:marLeft w:val="0"/>
      <w:marRight w:val="0"/>
      <w:marTop w:val="0"/>
      <w:marBottom w:val="0"/>
      <w:divBdr>
        <w:top w:val="none" w:sz="0" w:space="0" w:color="auto"/>
        <w:left w:val="none" w:sz="0" w:space="0" w:color="auto"/>
        <w:bottom w:val="none" w:sz="0" w:space="0" w:color="auto"/>
        <w:right w:val="none" w:sz="0" w:space="0" w:color="auto"/>
      </w:divBdr>
    </w:div>
    <w:div w:id="725832344">
      <w:bodyDiv w:val="1"/>
      <w:marLeft w:val="0"/>
      <w:marRight w:val="0"/>
      <w:marTop w:val="0"/>
      <w:marBottom w:val="0"/>
      <w:divBdr>
        <w:top w:val="none" w:sz="0" w:space="0" w:color="auto"/>
        <w:left w:val="none" w:sz="0" w:space="0" w:color="auto"/>
        <w:bottom w:val="none" w:sz="0" w:space="0" w:color="auto"/>
        <w:right w:val="none" w:sz="0" w:space="0" w:color="auto"/>
      </w:divBdr>
    </w:div>
    <w:div w:id="746457918">
      <w:bodyDiv w:val="1"/>
      <w:marLeft w:val="0"/>
      <w:marRight w:val="0"/>
      <w:marTop w:val="0"/>
      <w:marBottom w:val="0"/>
      <w:divBdr>
        <w:top w:val="none" w:sz="0" w:space="0" w:color="auto"/>
        <w:left w:val="none" w:sz="0" w:space="0" w:color="auto"/>
        <w:bottom w:val="none" w:sz="0" w:space="0" w:color="auto"/>
        <w:right w:val="none" w:sz="0" w:space="0" w:color="auto"/>
      </w:divBdr>
    </w:div>
    <w:div w:id="761804434">
      <w:bodyDiv w:val="1"/>
      <w:marLeft w:val="0"/>
      <w:marRight w:val="0"/>
      <w:marTop w:val="0"/>
      <w:marBottom w:val="0"/>
      <w:divBdr>
        <w:top w:val="none" w:sz="0" w:space="0" w:color="auto"/>
        <w:left w:val="none" w:sz="0" w:space="0" w:color="auto"/>
        <w:bottom w:val="none" w:sz="0" w:space="0" w:color="auto"/>
        <w:right w:val="none" w:sz="0" w:space="0" w:color="auto"/>
      </w:divBdr>
    </w:div>
    <w:div w:id="775095532">
      <w:bodyDiv w:val="1"/>
      <w:marLeft w:val="0"/>
      <w:marRight w:val="0"/>
      <w:marTop w:val="0"/>
      <w:marBottom w:val="0"/>
      <w:divBdr>
        <w:top w:val="none" w:sz="0" w:space="0" w:color="auto"/>
        <w:left w:val="none" w:sz="0" w:space="0" w:color="auto"/>
        <w:bottom w:val="none" w:sz="0" w:space="0" w:color="auto"/>
        <w:right w:val="none" w:sz="0" w:space="0" w:color="auto"/>
      </w:divBdr>
    </w:div>
    <w:div w:id="818569250">
      <w:bodyDiv w:val="1"/>
      <w:marLeft w:val="0"/>
      <w:marRight w:val="0"/>
      <w:marTop w:val="0"/>
      <w:marBottom w:val="0"/>
      <w:divBdr>
        <w:top w:val="none" w:sz="0" w:space="0" w:color="auto"/>
        <w:left w:val="none" w:sz="0" w:space="0" w:color="auto"/>
        <w:bottom w:val="none" w:sz="0" w:space="0" w:color="auto"/>
        <w:right w:val="none" w:sz="0" w:space="0" w:color="auto"/>
      </w:divBdr>
    </w:div>
    <w:div w:id="819544518">
      <w:bodyDiv w:val="1"/>
      <w:marLeft w:val="0"/>
      <w:marRight w:val="0"/>
      <w:marTop w:val="0"/>
      <w:marBottom w:val="0"/>
      <w:divBdr>
        <w:top w:val="none" w:sz="0" w:space="0" w:color="auto"/>
        <w:left w:val="none" w:sz="0" w:space="0" w:color="auto"/>
        <w:bottom w:val="none" w:sz="0" w:space="0" w:color="auto"/>
        <w:right w:val="none" w:sz="0" w:space="0" w:color="auto"/>
      </w:divBdr>
    </w:div>
    <w:div w:id="823552037">
      <w:bodyDiv w:val="1"/>
      <w:marLeft w:val="0"/>
      <w:marRight w:val="0"/>
      <w:marTop w:val="0"/>
      <w:marBottom w:val="0"/>
      <w:divBdr>
        <w:top w:val="none" w:sz="0" w:space="0" w:color="auto"/>
        <w:left w:val="none" w:sz="0" w:space="0" w:color="auto"/>
        <w:bottom w:val="none" w:sz="0" w:space="0" w:color="auto"/>
        <w:right w:val="none" w:sz="0" w:space="0" w:color="auto"/>
      </w:divBdr>
    </w:div>
    <w:div w:id="831261441">
      <w:bodyDiv w:val="1"/>
      <w:marLeft w:val="0"/>
      <w:marRight w:val="0"/>
      <w:marTop w:val="0"/>
      <w:marBottom w:val="0"/>
      <w:divBdr>
        <w:top w:val="none" w:sz="0" w:space="0" w:color="auto"/>
        <w:left w:val="none" w:sz="0" w:space="0" w:color="auto"/>
        <w:bottom w:val="none" w:sz="0" w:space="0" w:color="auto"/>
        <w:right w:val="none" w:sz="0" w:space="0" w:color="auto"/>
      </w:divBdr>
    </w:div>
    <w:div w:id="835612523">
      <w:bodyDiv w:val="1"/>
      <w:marLeft w:val="0"/>
      <w:marRight w:val="0"/>
      <w:marTop w:val="0"/>
      <w:marBottom w:val="0"/>
      <w:divBdr>
        <w:top w:val="none" w:sz="0" w:space="0" w:color="auto"/>
        <w:left w:val="none" w:sz="0" w:space="0" w:color="auto"/>
        <w:bottom w:val="none" w:sz="0" w:space="0" w:color="auto"/>
        <w:right w:val="none" w:sz="0" w:space="0" w:color="auto"/>
      </w:divBdr>
    </w:div>
    <w:div w:id="842669032">
      <w:bodyDiv w:val="1"/>
      <w:marLeft w:val="0"/>
      <w:marRight w:val="0"/>
      <w:marTop w:val="0"/>
      <w:marBottom w:val="0"/>
      <w:divBdr>
        <w:top w:val="none" w:sz="0" w:space="0" w:color="auto"/>
        <w:left w:val="none" w:sz="0" w:space="0" w:color="auto"/>
        <w:bottom w:val="none" w:sz="0" w:space="0" w:color="auto"/>
        <w:right w:val="none" w:sz="0" w:space="0" w:color="auto"/>
      </w:divBdr>
    </w:div>
    <w:div w:id="860432953">
      <w:bodyDiv w:val="1"/>
      <w:marLeft w:val="0"/>
      <w:marRight w:val="0"/>
      <w:marTop w:val="0"/>
      <w:marBottom w:val="0"/>
      <w:divBdr>
        <w:top w:val="none" w:sz="0" w:space="0" w:color="auto"/>
        <w:left w:val="none" w:sz="0" w:space="0" w:color="auto"/>
        <w:bottom w:val="none" w:sz="0" w:space="0" w:color="auto"/>
        <w:right w:val="none" w:sz="0" w:space="0" w:color="auto"/>
      </w:divBdr>
    </w:div>
    <w:div w:id="866989896">
      <w:bodyDiv w:val="1"/>
      <w:marLeft w:val="0"/>
      <w:marRight w:val="0"/>
      <w:marTop w:val="0"/>
      <w:marBottom w:val="0"/>
      <w:divBdr>
        <w:top w:val="none" w:sz="0" w:space="0" w:color="auto"/>
        <w:left w:val="none" w:sz="0" w:space="0" w:color="auto"/>
        <w:bottom w:val="none" w:sz="0" w:space="0" w:color="auto"/>
        <w:right w:val="none" w:sz="0" w:space="0" w:color="auto"/>
      </w:divBdr>
    </w:div>
    <w:div w:id="869100319">
      <w:bodyDiv w:val="1"/>
      <w:marLeft w:val="0"/>
      <w:marRight w:val="0"/>
      <w:marTop w:val="0"/>
      <w:marBottom w:val="0"/>
      <w:divBdr>
        <w:top w:val="none" w:sz="0" w:space="0" w:color="auto"/>
        <w:left w:val="none" w:sz="0" w:space="0" w:color="auto"/>
        <w:bottom w:val="none" w:sz="0" w:space="0" w:color="auto"/>
        <w:right w:val="none" w:sz="0" w:space="0" w:color="auto"/>
      </w:divBdr>
    </w:div>
    <w:div w:id="876236564">
      <w:bodyDiv w:val="1"/>
      <w:marLeft w:val="0"/>
      <w:marRight w:val="0"/>
      <w:marTop w:val="0"/>
      <w:marBottom w:val="0"/>
      <w:divBdr>
        <w:top w:val="none" w:sz="0" w:space="0" w:color="auto"/>
        <w:left w:val="none" w:sz="0" w:space="0" w:color="auto"/>
        <w:bottom w:val="none" w:sz="0" w:space="0" w:color="auto"/>
        <w:right w:val="none" w:sz="0" w:space="0" w:color="auto"/>
      </w:divBdr>
    </w:div>
    <w:div w:id="883911961">
      <w:bodyDiv w:val="1"/>
      <w:marLeft w:val="0"/>
      <w:marRight w:val="0"/>
      <w:marTop w:val="0"/>
      <w:marBottom w:val="0"/>
      <w:divBdr>
        <w:top w:val="none" w:sz="0" w:space="0" w:color="auto"/>
        <w:left w:val="none" w:sz="0" w:space="0" w:color="auto"/>
        <w:bottom w:val="none" w:sz="0" w:space="0" w:color="auto"/>
        <w:right w:val="none" w:sz="0" w:space="0" w:color="auto"/>
      </w:divBdr>
    </w:div>
    <w:div w:id="902759970">
      <w:bodyDiv w:val="1"/>
      <w:marLeft w:val="0"/>
      <w:marRight w:val="0"/>
      <w:marTop w:val="0"/>
      <w:marBottom w:val="0"/>
      <w:divBdr>
        <w:top w:val="none" w:sz="0" w:space="0" w:color="auto"/>
        <w:left w:val="none" w:sz="0" w:space="0" w:color="auto"/>
        <w:bottom w:val="none" w:sz="0" w:space="0" w:color="auto"/>
        <w:right w:val="none" w:sz="0" w:space="0" w:color="auto"/>
      </w:divBdr>
    </w:div>
    <w:div w:id="904341455">
      <w:bodyDiv w:val="1"/>
      <w:marLeft w:val="0"/>
      <w:marRight w:val="0"/>
      <w:marTop w:val="0"/>
      <w:marBottom w:val="0"/>
      <w:divBdr>
        <w:top w:val="none" w:sz="0" w:space="0" w:color="auto"/>
        <w:left w:val="none" w:sz="0" w:space="0" w:color="auto"/>
        <w:bottom w:val="none" w:sz="0" w:space="0" w:color="auto"/>
        <w:right w:val="none" w:sz="0" w:space="0" w:color="auto"/>
      </w:divBdr>
    </w:div>
    <w:div w:id="935749347">
      <w:bodyDiv w:val="1"/>
      <w:marLeft w:val="0"/>
      <w:marRight w:val="0"/>
      <w:marTop w:val="0"/>
      <w:marBottom w:val="0"/>
      <w:divBdr>
        <w:top w:val="none" w:sz="0" w:space="0" w:color="auto"/>
        <w:left w:val="none" w:sz="0" w:space="0" w:color="auto"/>
        <w:bottom w:val="none" w:sz="0" w:space="0" w:color="auto"/>
        <w:right w:val="none" w:sz="0" w:space="0" w:color="auto"/>
      </w:divBdr>
    </w:div>
    <w:div w:id="940920031">
      <w:bodyDiv w:val="1"/>
      <w:marLeft w:val="0"/>
      <w:marRight w:val="0"/>
      <w:marTop w:val="0"/>
      <w:marBottom w:val="0"/>
      <w:divBdr>
        <w:top w:val="none" w:sz="0" w:space="0" w:color="auto"/>
        <w:left w:val="none" w:sz="0" w:space="0" w:color="auto"/>
        <w:bottom w:val="none" w:sz="0" w:space="0" w:color="auto"/>
        <w:right w:val="none" w:sz="0" w:space="0" w:color="auto"/>
      </w:divBdr>
    </w:div>
    <w:div w:id="944312244">
      <w:bodyDiv w:val="1"/>
      <w:marLeft w:val="0"/>
      <w:marRight w:val="0"/>
      <w:marTop w:val="0"/>
      <w:marBottom w:val="0"/>
      <w:divBdr>
        <w:top w:val="none" w:sz="0" w:space="0" w:color="auto"/>
        <w:left w:val="none" w:sz="0" w:space="0" w:color="auto"/>
        <w:bottom w:val="none" w:sz="0" w:space="0" w:color="auto"/>
        <w:right w:val="none" w:sz="0" w:space="0" w:color="auto"/>
      </w:divBdr>
    </w:div>
    <w:div w:id="966742148">
      <w:bodyDiv w:val="1"/>
      <w:marLeft w:val="0"/>
      <w:marRight w:val="0"/>
      <w:marTop w:val="0"/>
      <w:marBottom w:val="0"/>
      <w:divBdr>
        <w:top w:val="none" w:sz="0" w:space="0" w:color="auto"/>
        <w:left w:val="none" w:sz="0" w:space="0" w:color="auto"/>
        <w:bottom w:val="none" w:sz="0" w:space="0" w:color="auto"/>
        <w:right w:val="none" w:sz="0" w:space="0" w:color="auto"/>
      </w:divBdr>
    </w:div>
    <w:div w:id="973868867">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48796037">
      <w:bodyDiv w:val="1"/>
      <w:marLeft w:val="0"/>
      <w:marRight w:val="0"/>
      <w:marTop w:val="0"/>
      <w:marBottom w:val="0"/>
      <w:divBdr>
        <w:top w:val="none" w:sz="0" w:space="0" w:color="auto"/>
        <w:left w:val="none" w:sz="0" w:space="0" w:color="auto"/>
        <w:bottom w:val="none" w:sz="0" w:space="0" w:color="auto"/>
        <w:right w:val="none" w:sz="0" w:space="0" w:color="auto"/>
      </w:divBdr>
    </w:div>
    <w:div w:id="1087265182">
      <w:bodyDiv w:val="1"/>
      <w:marLeft w:val="0"/>
      <w:marRight w:val="0"/>
      <w:marTop w:val="0"/>
      <w:marBottom w:val="0"/>
      <w:divBdr>
        <w:top w:val="none" w:sz="0" w:space="0" w:color="auto"/>
        <w:left w:val="none" w:sz="0" w:space="0" w:color="auto"/>
        <w:bottom w:val="none" w:sz="0" w:space="0" w:color="auto"/>
        <w:right w:val="none" w:sz="0" w:space="0" w:color="auto"/>
      </w:divBdr>
    </w:div>
    <w:div w:id="1088235635">
      <w:bodyDiv w:val="1"/>
      <w:marLeft w:val="0"/>
      <w:marRight w:val="0"/>
      <w:marTop w:val="0"/>
      <w:marBottom w:val="0"/>
      <w:divBdr>
        <w:top w:val="none" w:sz="0" w:space="0" w:color="auto"/>
        <w:left w:val="none" w:sz="0" w:space="0" w:color="auto"/>
        <w:bottom w:val="none" w:sz="0" w:space="0" w:color="auto"/>
        <w:right w:val="none" w:sz="0" w:space="0" w:color="auto"/>
      </w:divBdr>
    </w:div>
    <w:div w:id="1094475989">
      <w:bodyDiv w:val="1"/>
      <w:marLeft w:val="0"/>
      <w:marRight w:val="0"/>
      <w:marTop w:val="0"/>
      <w:marBottom w:val="0"/>
      <w:divBdr>
        <w:top w:val="none" w:sz="0" w:space="0" w:color="auto"/>
        <w:left w:val="none" w:sz="0" w:space="0" w:color="auto"/>
        <w:bottom w:val="none" w:sz="0" w:space="0" w:color="auto"/>
        <w:right w:val="none" w:sz="0" w:space="0" w:color="auto"/>
      </w:divBdr>
    </w:div>
    <w:div w:id="1101492328">
      <w:bodyDiv w:val="1"/>
      <w:marLeft w:val="0"/>
      <w:marRight w:val="0"/>
      <w:marTop w:val="0"/>
      <w:marBottom w:val="0"/>
      <w:divBdr>
        <w:top w:val="none" w:sz="0" w:space="0" w:color="auto"/>
        <w:left w:val="none" w:sz="0" w:space="0" w:color="auto"/>
        <w:bottom w:val="none" w:sz="0" w:space="0" w:color="auto"/>
        <w:right w:val="none" w:sz="0" w:space="0" w:color="auto"/>
      </w:divBdr>
    </w:div>
    <w:div w:id="1102459728">
      <w:bodyDiv w:val="1"/>
      <w:marLeft w:val="0"/>
      <w:marRight w:val="0"/>
      <w:marTop w:val="0"/>
      <w:marBottom w:val="0"/>
      <w:divBdr>
        <w:top w:val="none" w:sz="0" w:space="0" w:color="auto"/>
        <w:left w:val="none" w:sz="0" w:space="0" w:color="auto"/>
        <w:bottom w:val="none" w:sz="0" w:space="0" w:color="auto"/>
        <w:right w:val="none" w:sz="0" w:space="0" w:color="auto"/>
      </w:divBdr>
    </w:div>
    <w:div w:id="1120614624">
      <w:bodyDiv w:val="1"/>
      <w:marLeft w:val="0"/>
      <w:marRight w:val="0"/>
      <w:marTop w:val="0"/>
      <w:marBottom w:val="0"/>
      <w:divBdr>
        <w:top w:val="none" w:sz="0" w:space="0" w:color="auto"/>
        <w:left w:val="none" w:sz="0" w:space="0" w:color="auto"/>
        <w:bottom w:val="none" w:sz="0" w:space="0" w:color="auto"/>
        <w:right w:val="none" w:sz="0" w:space="0" w:color="auto"/>
      </w:divBdr>
    </w:div>
    <w:div w:id="1121651726">
      <w:bodyDiv w:val="1"/>
      <w:marLeft w:val="0"/>
      <w:marRight w:val="0"/>
      <w:marTop w:val="0"/>
      <w:marBottom w:val="0"/>
      <w:divBdr>
        <w:top w:val="none" w:sz="0" w:space="0" w:color="auto"/>
        <w:left w:val="none" w:sz="0" w:space="0" w:color="auto"/>
        <w:bottom w:val="none" w:sz="0" w:space="0" w:color="auto"/>
        <w:right w:val="none" w:sz="0" w:space="0" w:color="auto"/>
      </w:divBdr>
    </w:div>
    <w:div w:id="1142816852">
      <w:bodyDiv w:val="1"/>
      <w:marLeft w:val="0"/>
      <w:marRight w:val="0"/>
      <w:marTop w:val="0"/>
      <w:marBottom w:val="0"/>
      <w:divBdr>
        <w:top w:val="none" w:sz="0" w:space="0" w:color="auto"/>
        <w:left w:val="none" w:sz="0" w:space="0" w:color="auto"/>
        <w:bottom w:val="none" w:sz="0" w:space="0" w:color="auto"/>
        <w:right w:val="none" w:sz="0" w:space="0" w:color="auto"/>
      </w:divBdr>
    </w:div>
    <w:div w:id="1162575826">
      <w:bodyDiv w:val="1"/>
      <w:marLeft w:val="0"/>
      <w:marRight w:val="0"/>
      <w:marTop w:val="0"/>
      <w:marBottom w:val="0"/>
      <w:divBdr>
        <w:top w:val="none" w:sz="0" w:space="0" w:color="auto"/>
        <w:left w:val="none" w:sz="0" w:space="0" w:color="auto"/>
        <w:bottom w:val="none" w:sz="0" w:space="0" w:color="auto"/>
        <w:right w:val="none" w:sz="0" w:space="0" w:color="auto"/>
      </w:divBdr>
    </w:div>
    <w:div w:id="1164320096">
      <w:bodyDiv w:val="1"/>
      <w:marLeft w:val="0"/>
      <w:marRight w:val="0"/>
      <w:marTop w:val="0"/>
      <w:marBottom w:val="0"/>
      <w:divBdr>
        <w:top w:val="none" w:sz="0" w:space="0" w:color="auto"/>
        <w:left w:val="none" w:sz="0" w:space="0" w:color="auto"/>
        <w:bottom w:val="none" w:sz="0" w:space="0" w:color="auto"/>
        <w:right w:val="none" w:sz="0" w:space="0" w:color="auto"/>
      </w:divBdr>
    </w:div>
    <w:div w:id="1180239114">
      <w:bodyDiv w:val="1"/>
      <w:marLeft w:val="0"/>
      <w:marRight w:val="0"/>
      <w:marTop w:val="0"/>
      <w:marBottom w:val="0"/>
      <w:divBdr>
        <w:top w:val="none" w:sz="0" w:space="0" w:color="auto"/>
        <w:left w:val="none" w:sz="0" w:space="0" w:color="auto"/>
        <w:bottom w:val="none" w:sz="0" w:space="0" w:color="auto"/>
        <w:right w:val="none" w:sz="0" w:space="0" w:color="auto"/>
      </w:divBdr>
    </w:div>
    <w:div w:id="1185167454">
      <w:bodyDiv w:val="1"/>
      <w:marLeft w:val="0"/>
      <w:marRight w:val="0"/>
      <w:marTop w:val="0"/>
      <w:marBottom w:val="0"/>
      <w:divBdr>
        <w:top w:val="none" w:sz="0" w:space="0" w:color="auto"/>
        <w:left w:val="none" w:sz="0" w:space="0" w:color="auto"/>
        <w:bottom w:val="none" w:sz="0" w:space="0" w:color="auto"/>
        <w:right w:val="none" w:sz="0" w:space="0" w:color="auto"/>
      </w:divBdr>
    </w:div>
    <w:div w:id="1197431714">
      <w:bodyDiv w:val="1"/>
      <w:marLeft w:val="0"/>
      <w:marRight w:val="0"/>
      <w:marTop w:val="0"/>
      <w:marBottom w:val="0"/>
      <w:divBdr>
        <w:top w:val="none" w:sz="0" w:space="0" w:color="auto"/>
        <w:left w:val="none" w:sz="0" w:space="0" w:color="auto"/>
        <w:bottom w:val="none" w:sz="0" w:space="0" w:color="auto"/>
        <w:right w:val="none" w:sz="0" w:space="0" w:color="auto"/>
      </w:divBdr>
    </w:div>
    <w:div w:id="1211652941">
      <w:bodyDiv w:val="1"/>
      <w:marLeft w:val="0"/>
      <w:marRight w:val="0"/>
      <w:marTop w:val="0"/>
      <w:marBottom w:val="0"/>
      <w:divBdr>
        <w:top w:val="none" w:sz="0" w:space="0" w:color="auto"/>
        <w:left w:val="none" w:sz="0" w:space="0" w:color="auto"/>
        <w:bottom w:val="none" w:sz="0" w:space="0" w:color="auto"/>
        <w:right w:val="none" w:sz="0" w:space="0" w:color="auto"/>
      </w:divBdr>
    </w:div>
    <w:div w:id="1229417644">
      <w:bodyDiv w:val="1"/>
      <w:marLeft w:val="0"/>
      <w:marRight w:val="0"/>
      <w:marTop w:val="0"/>
      <w:marBottom w:val="0"/>
      <w:divBdr>
        <w:top w:val="none" w:sz="0" w:space="0" w:color="auto"/>
        <w:left w:val="none" w:sz="0" w:space="0" w:color="auto"/>
        <w:bottom w:val="none" w:sz="0" w:space="0" w:color="auto"/>
        <w:right w:val="none" w:sz="0" w:space="0" w:color="auto"/>
      </w:divBdr>
    </w:div>
    <w:div w:id="1268544738">
      <w:bodyDiv w:val="1"/>
      <w:marLeft w:val="0"/>
      <w:marRight w:val="0"/>
      <w:marTop w:val="0"/>
      <w:marBottom w:val="0"/>
      <w:divBdr>
        <w:top w:val="none" w:sz="0" w:space="0" w:color="auto"/>
        <w:left w:val="none" w:sz="0" w:space="0" w:color="auto"/>
        <w:bottom w:val="none" w:sz="0" w:space="0" w:color="auto"/>
        <w:right w:val="none" w:sz="0" w:space="0" w:color="auto"/>
      </w:divBdr>
    </w:div>
    <w:div w:id="1300186143">
      <w:bodyDiv w:val="1"/>
      <w:marLeft w:val="0"/>
      <w:marRight w:val="0"/>
      <w:marTop w:val="0"/>
      <w:marBottom w:val="0"/>
      <w:divBdr>
        <w:top w:val="none" w:sz="0" w:space="0" w:color="auto"/>
        <w:left w:val="none" w:sz="0" w:space="0" w:color="auto"/>
        <w:bottom w:val="none" w:sz="0" w:space="0" w:color="auto"/>
        <w:right w:val="none" w:sz="0" w:space="0" w:color="auto"/>
      </w:divBdr>
    </w:div>
    <w:div w:id="1311597952">
      <w:bodyDiv w:val="1"/>
      <w:marLeft w:val="0"/>
      <w:marRight w:val="0"/>
      <w:marTop w:val="0"/>
      <w:marBottom w:val="0"/>
      <w:divBdr>
        <w:top w:val="none" w:sz="0" w:space="0" w:color="auto"/>
        <w:left w:val="none" w:sz="0" w:space="0" w:color="auto"/>
        <w:bottom w:val="none" w:sz="0" w:space="0" w:color="auto"/>
        <w:right w:val="none" w:sz="0" w:space="0" w:color="auto"/>
      </w:divBdr>
    </w:div>
    <w:div w:id="1315255743">
      <w:bodyDiv w:val="1"/>
      <w:marLeft w:val="0"/>
      <w:marRight w:val="0"/>
      <w:marTop w:val="0"/>
      <w:marBottom w:val="0"/>
      <w:divBdr>
        <w:top w:val="none" w:sz="0" w:space="0" w:color="auto"/>
        <w:left w:val="none" w:sz="0" w:space="0" w:color="auto"/>
        <w:bottom w:val="none" w:sz="0" w:space="0" w:color="auto"/>
        <w:right w:val="none" w:sz="0" w:space="0" w:color="auto"/>
      </w:divBdr>
    </w:div>
    <w:div w:id="1333027681">
      <w:bodyDiv w:val="1"/>
      <w:marLeft w:val="0"/>
      <w:marRight w:val="0"/>
      <w:marTop w:val="0"/>
      <w:marBottom w:val="0"/>
      <w:divBdr>
        <w:top w:val="none" w:sz="0" w:space="0" w:color="auto"/>
        <w:left w:val="none" w:sz="0" w:space="0" w:color="auto"/>
        <w:bottom w:val="none" w:sz="0" w:space="0" w:color="auto"/>
        <w:right w:val="none" w:sz="0" w:space="0" w:color="auto"/>
      </w:divBdr>
    </w:div>
    <w:div w:id="1340885365">
      <w:bodyDiv w:val="1"/>
      <w:marLeft w:val="0"/>
      <w:marRight w:val="0"/>
      <w:marTop w:val="0"/>
      <w:marBottom w:val="0"/>
      <w:divBdr>
        <w:top w:val="none" w:sz="0" w:space="0" w:color="auto"/>
        <w:left w:val="none" w:sz="0" w:space="0" w:color="auto"/>
        <w:bottom w:val="none" w:sz="0" w:space="0" w:color="auto"/>
        <w:right w:val="none" w:sz="0" w:space="0" w:color="auto"/>
      </w:divBdr>
    </w:div>
    <w:div w:id="1361510414">
      <w:bodyDiv w:val="1"/>
      <w:marLeft w:val="0"/>
      <w:marRight w:val="0"/>
      <w:marTop w:val="0"/>
      <w:marBottom w:val="0"/>
      <w:divBdr>
        <w:top w:val="none" w:sz="0" w:space="0" w:color="auto"/>
        <w:left w:val="none" w:sz="0" w:space="0" w:color="auto"/>
        <w:bottom w:val="none" w:sz="0" w:space="0" w:color="auto"/>
        <w:right w:val="none" w:sz="0" w:space="0" w:color="auto"/>
      </w:divBdr>
    </w:div>
    <w:div w:id="1366520524">
      <w:bodyDiv w:val="1"/>
      <w:marLeft w:val="0"/>
      <w:marRight w:val="0"/>
      <w:marTop w:val="0"/>
      <w:marBottom w:val="0"/>
      <w:divBdr>
        <w:top w:val="none" w:sz="0" w:space="0" w:color="auto"/>
        <w:left w:val="none" w:sz="0" w:space="0" w:color="auto"/>
        <w:bottom w:val="none" w:sz="0" w:space="0" w:color="auto"/>
        <w:right w:val="none" w:sz="0" w:space="0" w:color="auto"/>
      </w:divBdr>
    </w:div>
    <w:div w:id="1385332601">
      <w:bodyDiv w:val="1"/>
      <w:marLeft w:val="0"/>
      <w:marRight w:val="0"/>
      <w:marTop w:val="0"/>
      <w:marBottom w:val="0"/>
      <w:divBdr>
        <w:top w:val="none" w:sz="0" w:space="0" w:color="auto"/>
        <w:left w:val="none" w:sz="0" w:space="0" w:color="auto"/>
        <w:bottom w:val="none" w:sz="0" w:space="0" w:color="auto"/>
        <w:right w:val="none" w:sz="0" w:space="0" w:color="auto"/>
      </w:divBdr>
    </w:div>
    <w:div w:id="1388262292">
      <w:bodyDiv w:val="1"/>
      <w:marLeft w:val="0"/>
      <w:marRight w:val="0"/>
      <w:marTop w:val="0"/>
      <w:marBottom w:val="0"/>
      <w:divBdr>
        <w:top w:val="none" w:sz="0" w:space="0" w:color="auto"/>
        <w:left w:val="none" w:sz="0" w:space="0" w:color="auto"/>
        <w:bottom w:val="none" w:sz="0" w:space="0" w:color="auto"/>
        <w:right w:val="none" w:sz="0" w:space="0" w:color="auto"/>
      </w:divBdr>
    </w:div>
    <w:div w:id="1405302526">
      <w:bodyDiv w:val="1"/>
      <w:marLeft w:val="0"/>
      <w:marRight w:val="0"/>
      <w:marTop w:val="0"/>
      <w:marBottom w:val="0"/>
      <w:divBdr>
        <w:top w:val="none" w:sz="0" w:space="0" w:color="auto"/>
        <w:left w:val="none" w:sz="0" w:space="0" w:color="auto"/>
        <w:bottom w:val="none" w:sz="0" w:space="0" w:color="auto"/>
        <w:right w:val="none" w:sz="0" w:space="0" w:color="auto"/>
      </w:divBdr>
    </w:div>
    <w:div w:id="1425108937">
      <w:bodyDiv w:val="1"/>
      <w:marLeft w:val="0"/>
      <w:marRight w:val="0"/>
      <w:marTop w:val="0"/>
      <w:marBottom w:val="0"/>
      <w:divBdr>
        <w:top w:val="none" w:sz="0" w:space="0" w:color="auto"/>
        <w:left w:val="none" w:sz="0" w:space="0" w:color="auto"/>
        <w:bottom w:val="none" w:sz="0" w:space="0" w:color="auto"/>
        <w:right w:val="none" w:sz="0" w:space="0" w:color="auto"/>
      </w:divBdr>
    </w:div>
    <w:div w:id="1426611195">
      <w:bodyDiv w:val="1"/>
      <w:marLeft w:val="0"/>
      <w:marRight w:val="0"/>
      <w:marTop w:val="0"/>
      <w:marBottom w:val="0"/>
      <w:divBdr>
        <w:top w:val="none" w:sz="0" w:space="0" w:color="auto"/>
        <w:left w:val="none" w:sz="0" w:space="0" w:color="auto"/>
        <w:bottom w:val="none" w:sz="0" w:space="0" w:color="auto"/>
        <w:right w:val="none" w:sz="0" w:space="0" w:color="auto"/>
      </w:divBdr>
    </w:div>
    <w:div w:id="1431774730">
      <w:bodyDiv w:val="1"/>
      <w:marLeft w:val="0"/>
      <w:marRight w:val="0"/>
      <w:marTop w:val="0"/>
      <w:marBottom w:val="0"/>
      <w:divBdr>
        <w:top w:val="none" w:sz="0" w:space="0" w:color="auto"/>
        <w:left w:val="none" w:sz="0" w:space="0" w:color="auto"/>
        <w:bottom w:val="none" w:sz="0" w:space="0" w:color="auto"/>
        <w:right w:val="none" w:sz="0" w:space="0" w:color="auto"/>
      </w:divBdr>
    </w:div>
    <w:div w:id="1431850418">
      <w:bodyDiv w:val="1"/>
      <w:marLeft w:val="0"/>
      <w:marRight w:val="0"/>
      <w:marTop w:val="0"/>
      <w:marBottom w:val="0"/>
      <w:divBdr>
        <w:top w:val="none" w:sz="0" w:space="0" w:color="auto"/>
        <w:left w:val="none" w:sz="0" w:space="0" w:color="auto"/>
        <w:bottom w:val="none" w:sz="0" w:space="0" w:color="auto"/>
        <w:right w:val="none" w:sz="0" w:space="0" w:color="auto"/>
      </w:divBdr>
    </w:div>
    <w:div w:id="1434981511">
      <w:bodyDiv w:val="1"/>
      <w:marLeft w:val="0"/>
      <w:marRight w:val="0"/>
      <w:marTop w:val="0"/>
      <w:marBottom w:val="0"/>
      <w:divBdr>
        <w:top w:val="none" w:sz="0" w:space="0" w:color="auto"/>
        <w:left w:val="none" w:sz="0" w:space="0" w:color="auto"/>
        <w:bottom w:val="none" w:sz="0" w:space="0" w:color="auto"/>
        <w:right w:val="none" w:sz="0" w:space="0" w:color="auto"/>
      </w:divBdr>
    </w:div>
    <w:div w:id="1439450052">
      <w:bodyDiv w:val="1"/>
      <w:marLeft w:val="0"/>
      <w:marRight w:val="0"/>
      <w:marTop w:val="0"/>
      <w:marBottom w:val="0"/>
      <w:divBdr>
        <w:top w:val="none" w:sz="0" w:space="0" w:color="auto"/>
        <w:left w:val="none" w:sz="0" w:space="0" w:color="auto"/>
        <w:bottom w:val="none" w:sz="0" w:space="0" w:color="auto"/>
        <w:right w:val="none" w:sz="0" w:space="0" w:color="auto"/>
      </w:divBdr>
    </w:div>
    <w:div w:id="1453137896">
      <w:bodyDiv w:val="1"/>
      <w:marLeft w:val="0"/>
      <w:marRight w:val="0"/>
      <w:marTop w:val="0"/>
      <w:marBottom w:val="0"/>
      <w:divBdr>
        <w:top w:val="none" w:sz="0" w:space="0" w:color="auto"/>
        <w:left w:val="none" w:sz="0" w:space="0" w:color="auto"/>
        <w:bottom w:val="none" w:sz="0" w:space="0" w:color="auto"/>
        <w:right w:val="none" w:sz="0" w:space="0" w:color="auto"/>
      </w:divBdr>
    </w:div>
    <w:div w:id="1481926176">
      <w:bodyDiv w:val="1"/>
      <w:marLeft w:val="0"/>
      <w:marRight w:val="0"/>
      <w:marTop w:val="0"/>
      <w:marBottom w:val="0"/>
      <w:divBdr>
        <w:top w:val="none" w:sz="0" w:space="0" w:color="auto"/>
        <w:left w:val="none" w:sz="0" w:space="0" w:color="auto"/>
        <w:bottom w:val="none" w:sz="0" w:space="0" w:color="auto"/>
        <w:right w:val="none" w:sz="0" w:space="0" w:color="auto"/>
      </w:divBdr>
    </w:div>
    <w:div w:id="1485123824">
      <w:bodyDiv w:val="1"/>
      <w:marLeft w:val="0"/>
      <w:marRight w:val="0"/>
      <w:marTop w:val="0"/>
      <w:marBottom w:val="0"/>
      <w:divBdr>
        <w:top w:val="none" w:sz="0" w:space="0" w:color="auto"/>
        <w:left w:val="none" w:sz="0" w:space="0" w:color="auto"/>
        <w:bottom w:val="none" w:sz="0" w:space="0" w:color="auto"/>
        <w:right w:val="none" w:sz="0" w:space="0" w:color="auto"/>
      </w:divBdr>
    </w:div>
    <w:div w:id="1524051520">
      <w:bodyDiv w:val="1"/>
      <w:marLeft w:val="0"/>
      <w:marRight w:val="0"/>
      <w:marTop w:val="0"/>
      <w:marBottom w:val="0"/>
      <w:divBdr>
        <w:top w:val="none" w:sz="0" w:space="0" w:color="auto"/>
        <w:left w:val="none" w:sz="0" w:space="0" w:color="auto"/>
        <w:bottom w:val="none" w:sz="0" w:space="0" w:color="auto"/>
        <w:right w:val="none" w:sz="0" w:space="0" w:color="auto"/>
      </w:divBdr>
    </w:div>
    <w:div w:id="1565219337">
      <w:bodyDiv w:val="1"/>
      <w:marLeft w:val="0"/>
      <w:marRight w:val="0"/>
      <w:marTop w:val="0"/>
      <w:marBottom w:val="0"/>
      <w:divBdr>
        <w:top w:val="none" w:sz="0" w:space="0" w:color="auto"/>
        <w:left w:val="none" w:sz="0" w:space="0" w:color="auto"/>
        <w:bottom w:val="none" w:sz="0" w:space="0" w:color="auto"/>
        <w:right w:val="none" w:sz="0" w:space="0" w:color="auto"/>
      </w:divBdr>
    </w:div>
    <w:div w:id="1581216739">
      <w:bodyDiv w:val="1"/>
      <w:marLeft w:val="0"/>
      <w:marRight w:val="0"/>
      <w:marTop w:val="0"/>
      <w:marBottom w:val="0"/>
      <w:divBdr>
        <w:top w:val="none" w:sz="0" w:space="0" w:color="auto"/>
        <w:left w:val="none" w:sz="0" w:space="0" w:color="auto"/>
        <w:bottom w:val="none" w:sz="0" w:space="0" w:color="auto"/>
        <w:right w:val="none" w:sz="0" w:space="0" w:color="auto"/>
      </w:divBdr>
    </w:div>
    <w:div w:id="1631983686">
      <w:bodyDiv w:val="1"/>
      <w:marLeft w:val="0"/>
      <w:marRight w:val="0"/>
      <w:marTop w:val="0"/>
      <w:marBottom w:val="0"/>
      <w:divBdr>
        <w:top w:val="none" w:sz="0" w:space="0" w:color="auto"/>
        <w:left w:val="none" w:sz="0" w:space="0" w:color="auto"/>
        <w:bottom w:val="none" w:sz="0" w:space="0" w:color="auto"/>
        <w:right w:val="none" w:sz="0" w:space="0" w:color="auto"/>
      </w:divBdr>
    </w:div>
    <w:div w:id="1632516319">
      <w:bodyDiv w:val="1"/>
      <w:marLeft w:val="0"/>
      <w:marRight w:val="0"/>
      <w:marTop w:val="0"/>
      <w:marBottom w:val="0"/>
      <w:divBdr>
        <w:top w:val="none" w:sz="0" w:space="0" w:color="auto"/>
        <w:left w:val="none" w:sz="0" w:space="0" w:color="auto"/>
        <w:bottom w:val="none" w:sz="0" w:space="0" w:color="auto"/>
        <w:right w:val="none" w:sz="0" w:space="0" w:color="auto"/>
      </w:divBdr>
    </w:div>
    <w:div w:id="1638073347">
      <w:bodyDiv w:val="1"/>
      <w:marLeft w:val="0"/>
      <w:marRight w:val="0"/>
      <w:marTop w:val="0"/>
      <w:marBottom w:val="0"/>
      <w:divBdr>
        <w:top w:val="none" w:sz="0" w:space="0" w:color="auto"/>
        <w:left w:val="none" w:sz="0" w:space="0" w:color="auto"/>
        <w:bottom w:val="none" w:sz="0" w:space="0" w:color="auto"/>
        <w:right w:val="none" w:sz="0" w:space="0" w:color="auto"/>
      </w:divBdr>
    </w:div>
    <w:div w:id="1651904786">
      <w:bodyDiv w:val="1"/>
      <w:marLeft w:val="0"/>
      <w:marRight w:val="0"/>
      <w:marTop w:val="0"/>
      <w:marBottom w:val="0"/>
      <w:divBdr>
        <w:top w:val="none" w:sz="0" w:space="0" w:color="auto"/>
        <w:left w:val="none" w:sz="0" w:space="0" w:color="auto"/>
        <w:bottom w:val="none" w:sz="0" w:space="0" w:color="auto"/>
        <w:right w:val="none" w:sz="0" w:space="0" w:color="auto"/>
      </w:divBdr>
    </w:div>
    <w:div w:id="1660646965">
      <w:bodyDiv w:val="1"/>
      <w:marLeft w:val="0"/>
      <w:marRight w:val="0"/>
      <w:marTop w:val="0"/>
      <w:marBottom w:val="0"/>
      <w:divBdr>
        <w:top w:val="none" w:sz="0" w:space="0" w:color="auto"/>
        <w:left w:val="none" w:sz="0" w:space="0" w:color="auto"/>
        <w:bottom w:val="none" w:sz="0" w:space="0" w:color="auto"/>
        <w:right w:val="none" w:sz="0" w:space="0" w:color="auto"/>
      </w:divBdr>
    </w:div>
    <w:div w:id="1677079088">
      <w:bodyDiv w:val="1"/>
      <w:marLeft w:val="0"/>
      <w:marRight w:val="0"/>
      <w:marTop w:val="0"/>
      <w:marBottom w:val="0"/>
      <w:divBdr>
        <w:top w:val="none" w:sz="0" w:space="0" w:color="auto"/>
        <w:left w:val="none" w:sz="0" w:space="0" w:color="auto"/>
        <w:bottom w:val="none" w:sz="0" w:space="0" w:color="auto"/>
        <w:right w:val="none" w:sz="0" w:space="0" w:color="auto"/>
      </w:divBdr>
    </w:div>
    <w:div w:id="1701543609">
      <w:bodyDiv w:val="1"/>
      <w:marLeft w:val="0"/>
      <w:marRight w:val="0"/>
      <w:marTop w:val="0"/>
      <w:marBottom w:val="0"/>
      <w:divBdr>
        <w:top w:val="none" w:sz="0" w:space="0" w:color="auto"/>
        <w:left w:val="none" w:sz="0" w:space="0" w:color="auto"/>
        <w:bottom w:val="none" w:sz="0" w:space="0" w:color="auto"/>
        <w:right w:val="none" w:sz="0" w:space="0" w:color="auto"/>
      </w:divBdr>
    </w:div>
    <w:div w:id="1709718058">
      <w:bodyDiv w:val="1"/>
      <w:marLeft w:val="0"/>
      <w:marRight w:val="0"/>
      <w:marTop w:val="0"/>
      <w:marBottom w:val="0"/>
      <w:divBdr>
        <w:top w:val="none" w:sz="0" w:space="0" w:color="auto"/>
        <w:left w:val="none" w:sz="0" w:space="0" w:color="auto"/>
        <w:bottom w:val="none" w:sz="0" w:space="0" w:color="auto"/>
        <w:right w:val="none" w:sz="0" w:space="0" w:color="auto"/>
      </w:divBdr>
      <w:divsChild>
        <w:div w:id="489757653">
          <w:marLeft w:val="0"/>
          <w:marRight w:val="0"/>
          <w:marTop w:val="134"/>
          <w:marBottom w:val="0"/>
          <w:divBdr>
            <w:top w:val="none" w:sz="0" w:space="0" w:color="auto"/>
            <w:left w:val="none" w:sz="0" w:space="0" w:color="auto"/>
            <w:bottom w:val="none" w:sz="0" w:space="0" w:color="auto"/>
            <w:right w:val="none" w:sz="0" w:space="0" w:color="auto"/>
          </w:divBdr>
        </w:div>
        <w:div w:id="1198664439">
          <w:marLeft w:val="0"/>
          <w:marRight w:val="0"/>
          <w:marTop w:val="134"/>
          <w:marBottom w:val="0"/>
          <w:divBdr>
            <w:top w:val="none" w:sz="0" w:space="0" w:color="auto"/>
            <w:left w:val="none" w:sz="0" w:space="0" w:color="auto"/>
            <w:bottom w:val="none" w:sz="0" w:space="0" w:color="auto"/>
            <w:right w:val="none" w:sz="0" w:space="0" w:color="auto"/>
          </w:divBdr>
        </w:div>
        <w:div w:id="451943909">
          <w:marLeft w:val="0"/>
          <w:marRight w:val="0"/>
          <w:marTop w:val="134"/>
          <w:marBottom w:val="0"/>
          <w:divBdr>
            <w:top w:val="none" w:sz="0" w:space="0" w:color="auto"/>
            <w:left w:val="none" w:sz="0" w:space="0" w:color="auto"/>
            <w:bottom w:val="none" w:sz="0" w:space="0" w:color="auto"/>
            <w:right w:val="none" w:sz="0" w:space="0" w:color="auto"/>
          </w:divBdr>
        </w:div>
      </w:divsChild>
    </w:div>
    <w:div w:id="1719091110">
      <w:bodyDiv w:val="1"/>
      <w:marLeft w:val="0"/>
      <w:marRight w:val="0"/>
      <w:marTop w:val="0"/>
      <w:marBottom w:val="0"/>
      <w:divBdr>
        <w:top w:val="none" w:sz="0" w:space="0" w:color="auto"/>
        <w:left w:val="none" w:sz="0" w:space="0" w:color="auto"/>
        <w:bottom w:val="none" w:sz="0" w:space="0" w:color="auto"/>
        <w:right w:val="none" w:sz="0" w:space="0" w:color="auto"/>
      </w:divBdr>
    </w:div>
    <w:div w:id="1744447207">
      <w:bodyDiv w:val="1"/>
      <w:marLeft w:val="0"/>
      <w:marRight w:val="0"/>
      <w:marTop w:val="0"/>
      <w:marBottom w:val="0"/>
      <w:divBdr>
        <w:top w:val="none" w:sz="0" w:space="0" w:color="auto"/>
        <w:left w:val="none" w:sz="0" w:space="0" w:color="auto"/>
        <w:bottom w:val="none" w:sz="0" w:space="0" w:color="auto"/>
        <w:right w:val="none" w:sz="0" w:space="0" w:color="auto"/>
      </w:divBdr>
    </w:div>
    <w:div w:id="1758403281">
      <w:bodyDiv w:val="1"/>
      <w:marLeft w:val="0"/>
      <w:marRight w:val="0"/>
      <w:marTop w:val="0"/>
      <w:marBottom w:val="0"/>
      <w:divBdr>
        <w:top w:val="none" w:sz="0" w:space="0" w:color="auto"/>
        <w:left w:val="none" w:sz="0" w:space="0" w:color="auto"/>
        <w:bottom w:val="none" w:sz="0" w:space="0" w:color="auto"/>
        <w:right w:val="none" w:sz="0" w:space="0" w:color="auto"/>
      </w:divBdr>
    </w:div>
    <w:div w:id="1766029432">
      <w:bodyDiv w:val="1"/>
      <w:marLeft w:val="0"/>
      <w:marRight w:val="0"/>
      <w:marTop w:val="0"/>
      <w:marBottom w:val="0"/>
      <w:divBdr>
        <w:top w:val="none" w:sz="0" w:space="0" w:color="auto"/>
        <w:left w:val="none" w:sz="0" w:space="0" w:color="auto"/>
        <w:bottom w:val="none" w:sz="0" w:space="0" w:color="auto"/>
        <w:right w:val="none" w:sz="0" w:space="0" w:color="auto"/>
      </w:divBdr>
    </w:div>
    <w:div w:id="1772781088">
      <w:bodyDiv w:val="1"/>
      <w:marLeft w:val="0"/>
      <w:marRight w:val="0"/>
      <w:marTop w:val="0"/>
      <w:marBottom w:val="0"/>
      <w:divBdr>
        <w:top w:val="none" w:sz="0" w:space="0" w:color="auto"/>
        <w:left w:val="none" w:sz="0" w:space="0" w:color="auto"/>
        <w:bottom w:val="none" w:sz="0" w:space="0" w:color="auto"/>
        <w:right w:val="none" w:sz="0" w:space="0" w:color="auto"/>
      </w:divBdr>
    </w:div>
    <w:div w:id="1775517013">
      <w:bodyDiv w:val="1"/>
      <w:marLeft w:val="0"/>
      <w:marRight w:val="0"/>
      <w:marTop w:val="0"/>
      <w:marBottom w:val="0"/>
      <w:divBdr>
        <w:top w:val="none" w:sz="0" w:space="0" w:color="auto"/>
        <w:left w:val="none" w:sz="0" w:space="0" w:color="auto"/>
        <w:bottom w:val="none" w:sz="0" w:space="0" w:color="auto"/>
        <w:right w:val="none" w:sz="0" w:space="0" w:color="auto"/>
      </w:divBdr>
    </w:div>
    <w:div w:id="1788692614">
      <w:bodyDiv w:val="1"/>
      <w:marLeft w:val="0"/>
      <w:marRight w:val="0"/>
      <w:marTop w:val="0"/>
      <w:marBottom w:val="0"/>
      <w:divBdr>
        <w:top w:val="none" w:sz="0" w:space="0" w:color="auto"/>
        <w:left w:val="none" w:sz="0" w:space="0" w:color="auto"/>
        <w:bottom w:val="none" w:sz="0" w:space="0" w:color="auto"/>
        <w:right w:val="none" w:sz="0" w:space="0" w:color="auto"/>
      </w:divBdr>
    </w:div>
    <w:div w:id="1832017215">
      <w:bodyDiv w:val="1"/>
      <w:marLeft w:val="0"/>
      <w:marRight w:val="0"/>
      <w:marTop w:val="0"/>
      <w:marBottom w:val="0"/>
      <w:divBdr>
        <w:top w:val="none" w:sz="0" w:space="0" w:color="auto"/>
        <w:left w:val="none" w:sz="0" w:space="0" w:color="auto"/>
        <w:bottom w:val="none" w:sz="0" w:space="0" w:color="auto"/>
        <w:right w:val="none" w:sz="0" w:space="0" w:color="auto"/>
      </w:divBdr>
    </w:div>
    <w:div w:id="1912080907">
      <w:bodyDiv w:val="1"/>
      <w:marLeft w:val="0"/>
      <w:marRight w:val="0"/>
      <w:marTop w:val="0"/>
      <w:marBottom w:val="0"/>
      <w:divBdr>
        <w:top w:val="none" w:sz="0" w:space="0" w:color="auto"/>
        <w:left w:val="none" w:sz="0" w:space="0" w:color="auto"/>
        <w:bottom w:val="none" w:sz="0" w:space="0" w:color="auto"/>
        <w:right w:val="none" w:sz="0" w:space="0" w:color="auto"/>
      </w:divBdr>
    </w:div>
    <w:div w:id="1934974988">
      <w:bodyDiv w:val="1"/>
      <w:marLeft w:val="0"/>
      <w:marRight w:val="0"/>
      <w:marTop w:val="0"/>
      <w:marBottom w:val="0"/>
      <w:divBdr>
        <w:top w:val="none" w:sz="0" w:space="0" w:color="auto"/>
        <w:left w:val="none" w:sz="0" w:space="0" w:color="auto"/>
        <w:bottom w:val="none" w:sz="0" w:space="0" w:color="auto"/>
        <w:right w:val="none" w:sz="0" w:space="0" w:color="auto"/>
      </w:divBdr>
    </w:div>
    <w:div w:id="1954441576">
      <w:bodyDiv w:val="1"/>
      <w:marLeft w:val="0"/>
      <w:marRight w:val="0"/>
      <w:marTop w:val="0"/>
      <w:marBottom w:val="0"/>
      <w:divBdr>
        <w:top w:val="none" w:sz="0" w:space="0" w:color="auto"/>
        <w:left w:val="none" w:sz="0" w:space="0" w:color="auto"/>
        <w:bottom w:val="none" w:sz="0" w:space="0" w:color="auto"/>
        <w:right w:val="none" w:sz="0" w:space="0" w:color="auto"/>
      </w:divBdr>
    </w:div>
    <w:div w:id="1957591360">
      <w:bodyDiv w:val="1"/>
      <w:marLeft w:val="0"/>
      <w:marRight w:val="0"/>
      <w:marTop w:val="0"/>
      <w:marBottom w:val="0"/>
      <w:divBdr>
        <w:top w:val="none" w:sz="0" w:space="0" w:color="auto"/>
        <w:left w:val="none" w:sz="0" w:space="0" w:color="auto"/>
        <w:bottom w:val="none" w:sz="0" w:space="0" w:color="auto"/>
        <w:right w:val="none" w:sz="0" w:space="0" w:color="auto"/>
      </w:divBdr>
    </w:div>
    <w:div w:id="2010016566">
      <w:bodyDiv w:val="1"/>
      <w:marLeft w:val="0"/>
      <w:marRight w:val="0"/>
      <w:marTop w:val="0"/>
      <w:marBottom w:val="0"/>
      <w:divBdr>
        <w:top w:val="none" w:sz="0" w:space="0" w:color="auto"/>
        <w:left w:val="none" w:sz="0" w:space="0" w:color="auto"/>
        <w:bottom w:val="none" w:sz="0" w:space="0" w:color="auto"/>
        <w:right w:val="none" w:sz="0" w:space="0" w:color="auto"/>
      </w:divBdr>
    </w:div>
    <w:div w:id="2017536080">
      <w:bodyDiv w:val="1"/>
      <w:marLeft w:val="0"/>
      <w:marRight w:val="0"/>
      <w:marTop w:val="0"/>
      <w:marBottom w:val="0"/>
      <w:divBdr>
        <w:top w:val="none" w:sz="0" w:space="0" w:color="auto"/>
        <w:left w:val="none" w:sz="0" w:space="0" w:color="auto"/>
        <w:bottom w:val="none" w:sz="0" w:space="0" w:color="auto"/>
        <w:right w:val="none" w:sz="0" w:space="0" w:color="auto"/>
      </w:divBdr>
    </w:div>
    <w:div w:id="2024933752">
      <w:bodyDiv w:val="1"/>
      <w:marLeft w:val="0"/>
      <w:marRight w:val="0"/>
      <w:marTop w:val="0"/>
      <w:marBottom w:val="0"/>
      <w:divBdr>
        <w:top w:val="none" w:sz="0" w:space="0" w:color="auto"/>
        <w:left w:val="none" w:sz="0" w:space="0" w:color="auto"/>
        <w:bottom w:val="none" w:sz="0" w:space="0" w:color="auto"/>
        <w:right w:val="none" w:sz="0" w:space="0" w:color="auto"/>
      </w:divBdr>
    </w:div>
    <w:div w:id="2027629836">
      <w:bodyDiv w:val="1"/>
      <w:marLeft w:val="0"/>
      <w:marRight w:val="0"/>
      <w:marTop w:val="0"/>
      <w:marBottom w:val="0"/>
      <w:divBdr>
        <w:top w:val="none" w:sz="0" w:space="0" w:color="auto"/>
        <w:left w:val="none" w:sz="0" w:space="0" w:color="auto"/>
        <w:bottom w:val="none" w:sz="0" w:space="0" w:color="auto"/>
        <w:right w:val="none" w:sz="0" w:space="0" w:color="auto"/>
      </w:divBdr>
      <w:divsChild>
        <w:div w:id="58402572">
          <w:marLeft w:val="547"/>
          <w:marRight w:val="0"/>
          <w:marTop w:val="134"/>
          <w:marBottom w:val="0"/>
          <w:divBdr>
            <w:top w:val="none" w:sz="0" w:space="0" w:color="auto"/>
            <w:left w:val="none" w:sz="0" w:space="0" w:color="auto"/>
            <w:bottom w:val="none" w:sz="0" w:space="0" w:color="auto"/>
            <w:right w:val="none" w:sz="0" w:space="0" w:color="auto"/>
          </w:divBdr>
        </w:div>
      </w:divsChild>
    </w:div>
    <w:div w:id="2029594675">
      <w:bodyDiv w:val="1"/>
      <w:marLeft w:val="0"/>
      <w:marRight w:val="0"/>
      <w:marTop w:val="0"/>
      <w:marBottom w:val="0"/>
      <w:divBdr>
        <w:top w:val="none" w:sz="0" w:space="0" w:color="auto"/>
        <w:left w:val="none" w:sz="0" w:space="0" w:color="auto"/>
        <w:bottom w:val="none" w:sz="0" w:space="0" w:color="auto"/>
        <w:right w:val="none" w:sz="0" w:space="0" w:color="auto"/>
      </w:divBdr>
    </w:div>
    <w:div w:id="2081057985">
      <w:bodyDiv w:val="1"/>
      <w:marLeft w:val="0"/>
      <w:marRight w:val="0"/>
      <w:marTop w:val="0"/>
      <w:marBottom w:val="0"/>
      <w:divBdr>
        <w:top w:val="none" w:sz="0" w:space="0" w:color="auto"/>
        <w:left w:val="none" w:sz="0" w:space="0" w:color="auto"/>
        <w:bottom w:val="none" w:sz="0" w:space="0" w:color="auto"/>
        <w:right w:val="none" w:sz="0" w:space="0" w:color="auto"/>
      </w:divBdr>
    </w:div>
    <w:div w:id="2096899755">
      <w:bodyDiv w:val="1"/>
      <w:marLeft w:val="0"/>
      <w:marRight w:val="0"/>
      <w:marTop w:val="0"/>
      <w:marBottom w:val="0"/>
      <w:divBdr>
        <w:top w:val="none" w:sz="0" w:space="0" w:color="auto"/>
        <w:left w:val="none" w:sz="0" w:space="0" w:color="auto"/>
        <w:bottom w:val="none" w:sz="0" w:space="0" w:color="auto"/>
        <w:right w:val="none" w:sz="0" w:space="0" w:color="auto"/>
      </w:divBdr>
    </w:div>
    <w:div w:id="2126579537">
      <w:bodyDiv w:val="1"/>
      <w:marLeft w:val="0"/>
      <w:marRight w:val="0"/>
      <w:marTop w:val="0"/>
      <w:marBottom w:val="0"/>
      <w:divBdr>
        <w:top w:val="none" w:sz="0" w:space="0" w:color="auto"/>
        <w:left w:val="none" w:sz="0" w:space="0" w:color="auto"/>
        <w:bottom w:val="none" w:sz="0" w:space="0" w:color="auto"/>
        <w:right w:val="none" w:sz="0" w:space="0" w:color="auto"/>
      </w:divBdr>
    </w:div>
    <w:div w:id="21327466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image" Target="media/image42.emf"/><Relationship Id="rId51" Type="http://schemas.openxmlformats.org/officeDocument/2006/relationships/hyperlink" Target="https://creativecommons.org/licenses/by-nc-sa/4.0/" TargetMode="External"/><Relationship Id="rId52" Type="http://schemas.openxmlformats.org/officeDocument/2006/relationships/hyperlink" Target="http://mathnic.mathshell.org/contact.html" TargetMode="External"/><Relationship Id="rId53" Type="http://schemas.openxmlformats.org/officeDocument/2006/relationships/hyperlink" Target="http://mathnic.mathshell.org/" TargetMode="External"/><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footer" Target="footer2.xml"/><Relationship Id="rId57" Type="http://schemas.openxmlformats.org/officeDocument/2006/relationships/header" Target="header2.xml"/><Relationship Id="rId58" Type="http://schemas.openxmlformats.org/officeDocument/2006/relationships/footer" Target="footer3.xml"/><Relationship Id="rId59" Type="http://schemas.openxmlformats.org/officeDocument/2006/relationships/fontTable" Target="fontTable.xm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image" Target="media/image35.emf"/><Relationship Id="rId44" Type="http://schemas.openxmlformats.org/officeDocument/2006/relationships/image" Target="media/image36.emf"/><Relationship Id="rId45" Type="http://schemas.openxmlformats.org/officeDocument/2006/relationships/image" Target="media/image37.emf"/><Relationship Id="rId46" Type="http://schemas.openxmlformats.org/officeDocument/2006/relationships/image" Target="media/image38.emf"/><Relationship Id="rId47" Type="http://schemas.openxmlformats.org/officeDocument/2006/relationships/image" Target="media/image39.emf"/><Relationship Id="rId48" Type="http://schemas.openxmlformats.org/officeDocument/2006/relationships/image" Target="media/image40.emf"/><Relationship Id="rId49" Type="http://schemas.openxmlformats.org/officeDocument/2006/relationships/image" Target="media/image4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6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BF6BB-0B30-7A43-932C-266F45285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4858</Words>
  <Characters>24247</Characters>
  <Application>Microsoft Macintosh Word</Application>
  <DocSecurity>0</DocSecurity>
  <Lines>782</Lines>
  <Paragraphs>346</Paragraphs>
  <ScaleCrop>false</ScaleCrop>
  <HeadingPairs>
    <vt:vector size="2" baseType="variant">
      <vt:variant>
        <vt:lpstr>Title</vt:lpstr>
      </vt:variant>
      <vt:variant>
        <vt:i4>1</vt:i4>
      </vt:variant>
    </vt:vector>
  </HeadingPairs>
  <TitlesOfParts>
    <vt:vector size="1" baseType="lpstr">
      <vt:lpstr>System Coherence Health Checl</vt:lpstr>
    </vt:vector>
  </TitlesOfParts>
  <Manager/>
  <Company>Math Assessment Project</Company>
  <LinksUpToDate>false</LinksUpToDate>
  <CharactersWithSpaces>28759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Coherence Health Check</dc:title>
  <dc:subject>Mathematics Improvement Network</dc:subject>
  <dc:creator>MathNIC</dc:creator>
  <cp:keywords/>
  <dc:description/>
  <cp:lastModifiedBy>Daniel Pead</cp:lastModifiedBy>
  <cp:revision>5</cp:revision>
  <cp:lastPrinted>2016-04-28T11:18:00Z</cp:lastPrinted>
  <dcterms:created xsi:type="dcterms:W3CDTF">2016-09-09T11:40:00Z</dcterms:created>
  <dcterms:modified xsi:type="dcterms:W3CDTF">2017-03-30T17:16:00Z</dcterms:modified>
  <cp:category/>
</cp:coreProperties>
</file>